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283B4" w14:textId="5579160D" w:rsidR="00474889" w:rsidRPr="008C39F7" w:rsidRDefault="00474889" w:rsidP="004748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0" w:name="_Ref452454252"/>
      <w:bookmarkEnd w:id="0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410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E410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23180</w:t>
      </w:r>
      <w:r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2C00F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</w:p>
    <w:p w14:paraId="1DB361B1" w14:textId="77777777" w:rsidR="00474889" w:rsidRDefault="00474889" w:rsidP="0047488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43873A35" w14:textId="77777777" w:rsidR="005C4836" w:rsidRPr="008C39F7" w:rsidRDefault="005C4836" w:rsidP="005C483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5D0E3B0" w14:textId="77777777" w:rsidR="005C4836" w:rsidRPr="008C39F7" w:rsidRDefault="005C4836" w:rsidP="005C483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154E7EF" w14:textId="1F9D88EB" w:rsidR="00841BCD" w:rsidRPr="000537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6D7137" w:rsidRPr="006D7137">
        <w:rPr>
          <w:rFonts w:ascii="Arial" w:eastAsia="Calibri" w:hAnsi="Arial" w:cs="Arial"/>
          <w:b/>
          <w:bCs/>
          <w:sz w:val="24"/>
          <w:lang w:val="en-GB"/>
        </w:rPr>
        <w:t>Discussion on PDSCH Demodulation Requirements for 8Rx</w:t>
      </w:r>
    </w:p>
    <w:p w14:paraId="61529F8D" w14:textId="043B07BE" w:rsidR="00841BCD" w:rsidRPr="000537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26FDC9B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00474889">
        <w:rPr>
          <w:rFonts w:ascii="Arial" w:eastAsia="MS Mincho" w:hAnsi="Arial" w:cs="Arial"/>
          <w:b/>
          <w:bCs/>
          <w:sz w:val="24"/>
          <w:szCs w:val="24"/>
          <w:lang w:val="en-GB"/>
        </w:rPr>
        <w:t>8.</w:t>
      </w:r>
      <w:r w:rsidR="1575EEBF" w:rsidRPr="26FDC9B9">
        <w:rPr>
          <w:rFonts w:ascii="Arial" w:eastAsia="MS Mincho" w:hAnsi="Arial" w:cs="Arial"/>
          <w:b/>
          <w:bCs/>
          <w:sz w:val="24"/>
          <w:szCs w:val="24"/>
          <w:lang w:val="en-GB"/>
        </w:rPr>
        <w:t>3</w:t>
      </w:r>
      <w:r w:rsidR="008770A5" w:rsidRPr="26FDC9B9">
        <w:rPr>
          <w:rFonts w:ascii="Arial" w:eastAsia="MS Mincho" w:hAnsi="Arial" w:cs="Arial"/>
          <w:b/>
          <w:bCs/>
          <w:sz w:val="24"/>
          <w:szCs w:val="24"/>
          <w:lang w:val="en-GB"/>
        </w:rPr>
        <w:t>.3.1.2</w:t>
      </w:r>
    </w:p>
    <w:p w14:paraId="329520CF" w14:textId="39B7FCA4" w:rsidR="00D66188" w:rsidRPr="0005372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537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05372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053722" w:rsidRDefault="00841BCD" w:rsidP="00A37002">
      <w:pPr>
        <w:pStyle w:val="RAN4H1"/>
      </w:pPr>
      <w:bookmarkStart w:id="1" w:name="_Toc116995841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1"/>
    </w:p>
    <w:p w14:paraId="204D6127" w14:textId="0C502FE8" w:rsidR="00A02AAA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B60246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 xml:space="preserve">, discussions were continued </w:t>
      </w:r>
      <w:r w:rsidR="00174634">
        <w:rPr>
          <w:lang w:val="en-GB"/>
        </w:rPr>
        <w:t xml:space="preserve">through to </w:t>
      </w:r>
      <w:r w:rsidRPr="00053722">
        <w:rPr>
          <w:lang w:val="en-GB"/>
        </w:rPr>
        <w:t>RAN4 #10</w:t>
      </w:r>
      <w:r w:rsidR="000015EC">
        <w:rPr>
          <w:lang w:val="en-GB"/>
        </w:rPr>
        <w:t>8</w:t>
      </w:r>
      <w:r w:rsidR="002C00F6">
        <w:rPr>
          <w:lang w:val="en-GB"/>
        </w:rPr>
        <w:t>-bis</w:t>
      </w:r>
      <w:r w:rsidRPr="00053722">
        <w:rPr>
          <w:lang w:val="en-GB"/>
        </w:rPr>
        <w:t xml:space="preserve"> where the</w:t>
      </w:r>
      <w:r w:rsidR="00174634">
        <w:rPr>
          <w:lang w:val="en-GB"/>
        </w:rPr>
        <w:t xml:space="preserve"> latest</w:t>
      </w:r>
      <w:r w:rsidRPr="00053722">
        <w:rPr>
          <w:lang w:val="en-GB"/>
        </w:rPr>
        <w:t xml:space="preserve"> way forward was summarized in </w:t>
      </w:r>
      <w:r w:rsidR="007B71E1">
        <w:rPr>
          <w:lang w:val="en-GB"/>
        </w:rPr>
        <w:fldChar w:fldCharType="begin"/>
      </w:r>
      <w:r w:rsidR="007B71E1">
        <w:rPr>
          <w:lang w:val="en-GB"/>
        </w:rPr>
        <w:instrText xml:space="preserve"> REF _Ref149591646 \r \h </w:instrText>
      </w:r>
      <w:r w:rsidR="007B71E1">
        <w:rPr>
          <w:lang w:val="en-GB"/>
        </w:rPr>
      </w:r>
      <w:r w:rsidR="007B71E1">
        <w:rPr>
          <w:lang w:val="en-GB"/>
        </w:rPr>
        <w:fldChar w:fldCharType="separate"/>
      </w:r>
      <w:r w:rsidR="00B60246">
        <w:rPr>
          <w:lang w:val="en-GB"/>
        </w:rPr>
        <w:t>[13]</w:t>
      </w:r>
      <w:r w:rsidR="007B71E1">
        <w:rPr>
          <w:lang w:val="en-GB"/>
        </w:rPr>
        <w:fldChar w:fldCharType="end"/>
      </w:r>
      <w:r w:rsidR="00174634">
        <w:rPr>
          <w:lang w:val="en-GB"/>
        </w:rPr>
        <w:t>.</w:t>
      </w:r>
    </w:p>
    <w:p w14:paraId="11A6240C" w14:textId="7B4A8F19" w:rsidR="0060543D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The agreements reached during the </w:t>
      </w:r>
      <w:r w:rsidR="00D54911">
        <w:rPr>
          <w:lang w:val="en-GB"/>
        </w:rPr>
        <w:t xml:space="preserve">previous </w:t>
      </w:r>
      <w:r w:rsidRPr="00053722">
        <w:rPr>
          <w:lang w:val="en-GB"/>
        </w:rPr>
        <w:t>meeting</w:t>
      </w:r>
      <w:r w:rsidR="00D54911">
        <w:rPr>
          <w:lang w:val="en-GB"/>
        </w:rPr>
        <w:t>s</w:t>
      </w:r>
      <w:r w:rsidRPr="00053722">
        <w:rPr>
          <w:lang w:val="en-GB"/>
        </w:rPr>
        <w:t xml:space="preserve"> regarding 8 RX and CSI requirements are captured on the WFs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_Ref127284789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B60246">
        <w:rPr>
          <w:lang w:val="en-GB"/>
        </w:rPr>
        <w:t>[2]</w:t>
      </w:r>
      <w:r w:rsidRPr="00053722">
        <w:rPr>
          <w:lang w:val="en-GB"/>
        </w:rPr>
        <w:fldChar w:fldCharType="end"/>
      </w:r>
      <w:r w:rsidR="00174634">
        <w:rPr>
          <w:lang w:val="en-GB"/>
        </w:rPr>
        <w:t>,</w:t>
      </w:r>
      <w:r w:rsidR="004B2D93">
        <w:rPr>
          <w:lang w:val="en-GB"/>
        </w:rPr>
        <w:t xml:space="preserve"> </w:t>
      </w:r>
      <w:r w:rsidR="00103DBF">
        <w:rPr>
          <w:lang w:val="en-GB"/>
        </w:rPr>
        <w:fldChar w:fldCharType="begin"/>
      </w:r>
      <w:r w:rsidR="00103DBF">
        <w:rPr>
          <w:lang w:val="en-GB"/>
        </w:rPr>
        <w:instrText xml:space="preserve"> REF _Ref133928426 \r \h </w:instrText>
      </w:r>
      <w:r w:rsidR="00103DBF">
        <w:rPr>
          <w:lang w:val="en-GB"/>
        </w:rPr>
      </w:r>
      <w:r w:rsidR="00103DBF">
        <w:rPr>
          <w:lang w:val="en-GB"/>
        </w:rPr>
        <w:fldChar w:fldCharType="separate"/>
      </w:r>
      <w:r w:rsidR="00B60246">
        <w:rPr>
          <w:lang w:val="en-GB"/>
        </w:rPr>
        <w:t>[8]</w:t>
      </w:r>
      <w:r w:rsidR="00103DBF">
        <w:rPr>
          <w:lang w:val="en-GB"/>
        </w:rPr>
        <w:fldChar w:fldCharType="end"/>
      </w:r>
      <w:r w:rsidR="00174634">
        <w:rPr>
          <w:lang w:val="en-GB"/>
        </w:rPr>
        <w:t xml:space="preserve">, </w:t>
      </w:r>
      <w:r w:rsidR="00C770AD">
        <w:rPr>
          <w:lang w:val="en-GB"/>
        </w:rPr>
        <w:fldChar w:fldCharType="begin"/>
      </w:r>
      <w:r w:rsidR="00C770AD">
        <w:rPr>
          <w:lang w:val="en-GB"/>
        </w:rPr>
        <w:instrText xml:space="preserve"> REF _Ref141711832 \r \h </w:instrText>
      </w:r>
      <w:r w:rsidR="00C770AD">
        <w:rPr>
          <w:lang w:val="en-GB"/>
        </w:rPr>
      </w:r>
      <w:r w:rsidR="00C770AD">
        <w:rPr>
          <w:lang w:val="en-GB"/>
        </w:rPr>
        <w:fldChar w:fldCharType="separate"/>
      </w:r>
      <w:r w:rsidR="00B60246">
        <w:rPr>
          <w:lang w:val="en-GB"/>
        </w:rPr>
        <w:t>[9]</w:t>
      </w:r>
      <w:r w:rsidR="00C770AD">
        <w:rPr>
          <w:lang w:val="en-GB"/>
        </w:rPr>
        <w:fldChar w:fldCharType="end"/>
      </w:r>
      <w:r w:rsidR="00087396">
        <w:rPr>
          <w:lang w:val="en-GB"/>
        </w:rPr>
        <w:t>,</w:t>
      </w:r>
      <w:r w:rsidR="00C770AD" w:rsidRPr="00C770AD">
        <w:rPr>
          <w:lang w:val="en-GB"/>
        </w:rPr>
        <w:t xml:space="preserve"> </w:t>
      </w:r>
      <w:r w:rsidR="00C770AD">
        <w:rPr>
          <w:lang w:val="en-GB"/>
        </w:rPr>
        <w:fldChar w:fldCharType="begin"/>
      </w:r>
      <w:r w:rsidR="00C770AD">
        <w:rPr>
          <w:lang w:val="en-GB"/>
        </w:rPr>
        <w:instrText xml:space="preserve"> REF _Ref145059179 \r \h </w:instrText>
      </w:r>
      <w:r w:rsidR="00C770AD">
        <w:rPr>
          <w:lang w:val="en-GB"/>
        </w:rPr>
      </w:r>
      <w:r w:rsidR="00C770AD">
        <w:rPr>
          <w:lang w:val="en-GB"/>
        </w:rPr>
        <w:fldChar w:fldCharType="separate"/>
      </w:r>
      <w:r w:rsidR="00B60246">
        <w:rPr>
          <w:lang w:val="en-GB"/>
        </w:rPr>
        <w:t>[10]</w:t>
      </w:r>
      <w:r w:rsidR="00C770AD">
        <w:rPr>
          <w:lang w:val="en-GB"/>
        </w:rPr>
        <w:fldChar w:fldCharType="end"/>
      </w:r>
      <w:r w:rsidR="002C00F6">
        <w:rPr>
          <w:lang w:val="en-GB"/>
        </w:rPr>
        <w:t xml:space="preserve">, and </w:t>
      </w:r>
      <w:r w:rsidR="007B71E1">
        <w:rPr>
          <w:highlight w:val="yellow"/>
          <w:lang w:val="en-GB"/>
        </w:rPr>
        <w:fldChar w:fldCharType="begin"/>
      </w:r>
      <w:r w:rsidR="007B71E1">
        <w:rPr>
          <w:lang w:val="en-GB"/>
        </w:rPr>
        <w:instrText xml:space="preserve"> REF _Ref149591646 \r \h </w:instrText>
      </w:r>
      <w:r w:rsidR="007B71E1">
        <w:rPr>
          <w:highlight w:val="yellow"/>
          <w:lang w:val="en-GB"/>
        </w:rPr>
      </w:r>
      <w:r w:rsidR="007B71E1">
        <w:rPr>
          <w:highlight w:val="yellow"/>
          <w:lang w:val="en-GB"/>
        </w:rPr>
        <w:fldChar w:fldCharType="separate"/>
      </w:r>
      <w:r w:rsidR="00B60246">
        <w:rPr>
          <w:lang w:val="en-GB"/>
        </w:rPr>
        <w:t>[13]</w:t>
      </w:r>
      <w:r w:rsidR="007B71E1">
        <w:rPr>
          <w:highlight w:val="yellow"/>
          <w:lang w:val="en-GB"/>
        </w:rPr>
        <w:fldChar w:fldCharType="end"/>
      </w:r>
      <w:r w:rsidR="00C770AD">
        <w:rPr>
          <w:lang w:val="en-GB"/>
        </w:rPr>
        <w:t>.</w:t>
      </w:r>
    </w:p>
    <w:p w14:paraId="1CFCF7B7" w14:textId="77777777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645AE" w:rsidRPr="00053722" w14:paraId="50E7508B" w14:textId="77777777">
        <w:trPr>
          <w:jc w:val="center"/>
        </w:trPr>
        <w:tc>
          <w:tcPr>
            <w:tcW w:w="8655" w:type="dxa"/>
          </w:tcPr>
          <w:p w14:paraId="2FB7F4E2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PDSCH requirements</w:t>
            </w:r>
          </w:p>
          <w:p w14:paraId="3ACC7668" w14:textId="347315F6" w:rsidR="00D645AE" w:rsidRPr="007B71E1" w:rsidRDefault="00D645AE" w:rsidP="007B71E1">
            <w:pPr>
              <w:rPr>
                <w:rFonts w:eastAsia="SimSun"/>
                <w:lang w:val="en-GB" w:eastAsia="zh-CN"/>
              </w:rPr>
            </w:pPr>
          </w:p>
        </w:tc>
      </w:tr>
    </w:tbl>
    <w:p w14:paraId="5509B964" w14:textId="77777777" w:rsidR="00D645AE" w:rsidRPr="00053722" w:rsidRDefault="00D645AE" w:rsidP="00D645AE">
      <w:pPr>
        <w:rPr>
          <w:lang w:val="en-GB"/>
        </w:rPr>
      </w:pPr>
    </w:p>
    <w:p w14:paraId="197025A8" w14:textId="383ACDA1" w:rsidR="00D13472" w:rsidRPr="00053722" w:rsidRDefault="00D645AE" w:rsidP="00FB72DA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the open issues related to the 8Rx UE </w:t>
      </w:r>
      <w:r w:rsidR="00137298" w:rsidRPr="00053722">
        <w:rPr>
          <w:lang w:val="en-GB"/>
        </w:rPr>
        <w:t xml:space="preserve">PDSCH </w:t>
      </w:r>
      <w:r w:rsidRPr="00053722">
        <w:rPr>
          <w:lang w:val="en-GB"/>
        </w:rPr>
        <w:t>demodulation</w:t>
      </w:r>
      <w:r w:rsidR="00EB467C">
        <w:rPr>
          <w:lang w:val="en-GB"/>
        </w:rPr>
        <w:t>.</w:t>
      </w:r>
    </w:p>
    <w:p w14:paraId="767F4858" w14:textId="3B7FD4BE" w:rsidR="003B659E" w:rsidRPr="00053722" w:rsidRDefault="003B659E" w:rsidP="00AE56B1">
      <w:pPr>
        <w:pStyle w:val="RAN4H1"/>
      </w:pPr>
      <w:bookmarkStart w:id="2" w:name="_Toc116995842"/>
      <w:r w:rsidRPr="00053722">
        <w:t>Discussion</w:t>
      </w:r>
      <w:bookmarkEnd w:id="2"/>
    </w:p>
    <w:p w14:paraId="0D3940B5" w14:textId="5AE1D3AB" w:rsidR="00E8276C" w:rsidRDefault="004402A1" w:rsidP="00300956">
      <w:pPr>
        <w:rPr>
          <w:lang w:val="en-GB"/>
        </w:rPr>
      </w:pPr>
      <w:r w:rsidRPr="00053722">
        <w:rPr>
          <w:lang w:val="en-GB"/>
        </w:rPr>
        <w:t>Within this paper, we discuss the parameters defined for simulation and definition of requirements for PDSCH, furthermore we make a series of observations and recommendations based on Nokia’s activities thus far.</w:t>
      </w:r>
    </w:p>
    <w:p w14:paraId="22376831" w14:textId="768A9EF3" w:rsidR="00F8502E" w:rsidRPr="00D71B5D" w:rsidRDefault="0071438C" w:rsidP="00D71B5D">
      <w:pPr>
        <w:rPr>
          <w:lang w:val="en-GB"/>
        </w:rPr>
      </w:pPr>
      <w:r>
        <w:rPr>
          <w:lang w:val="en-GB"/>
        </w:rPr>
        <w:t>Discussion</w:t>
      </w:r>
      <w:r w:rsidR="00D71B5D">
        <w:rPr>
          <w:lang w:val="en-GB"/>
        </w:rPr>
        <w:t xml:space="preserve"> within this contribution</w:t>
      </w:r>
      <w:r>
        <w:rPr>
          <w:lang w:val="en-GB"/>
        </w:rPr>
        <w:t xml:space="preserve"> will be focussed </w:t>
      </w:r>
      <w:r w:rsidR="00C36713">
        <w:rPr>
          <w:lang w:val="en-GB"/>
        </w:rPr>
        <w:t>on</w:t>
      </w:r>
      <w:r>
        <w:rPr>
          <w:lang w:val="en-GB"/>
        </w:rPr>
        <w:t xml:space="preserve"> issues following the WF identified at RAN4 #</w:t>
      </w:r>
      <w:r w:rsidR="004514CF">
        <w:rPr>
          <w:lang w:val="en-GB"/>
        </w:rPr>
        <w:t>10</w:t>
      </w:r>
      <w:r w:rsidR="00E145D1">
        <w:rPr>
          <w:lang w:val="en-GB"/>
        </w:rPr>
        <w:t>8</w:t>
      </w:r>
      <w:r w:rsidR="007B71E1">
        <w:rPr>
          <w:lang w:val="en-GB"/>
        </w:rPr>
        <w:t>bis</w:t>
      </w:r>
      <w:r w:rsidR="00D75581">
        <w:rPr>
          <w:lang w:val="en-GB"/>
        </w:rPr>
        <w:t xml:space="preserve"> </w:t>
      </w:r>
      <w:r w:rsidR="007B71E1">
        <w:rPr>
          <w:highlight w:val="yellow"/>
          <w:lang w:val="en-GB"/>
        </w:rPr>
        <w:fldChar w:fldCharType="begin"/>
      </w:r>
      <w:r w:rsidR="007B71E1">
        <w:rPr>
          <w:lang w:val="en-GB"/>
        </w:rPr>
        <w:instrText xml:space="preserve"> REF _Ref149591646 \r \h </w:instrText>
      </w:r>
      <w:r w:rsidR="007B71E1">
        <w:rPr>
          <w:highlight w:val="yellow"/>
          <w:lang w:val="en-GB"/>
        </w:rPr>
      </w:r>
      <w:r w:rsidR="007B71E1">
        <w:rPr>
          <w:highlight w:val="yellow"/>
          <w:lang w:val="en-GB"/>
        </w:rPr>
        <w:fldChar w:fldCharType="separate"/>
      </w:r>
      <w:r w:rsidR="00B60246">
        <w:rPr>
          <w:lang w:val="en-GB"/>
        </w:rPr>
        <w:t>[13]</w:t>
      </w:r>
      <w:r w:rsidR="007B71E1">
        <w:rPr>
          <w:highlight w:val="yellow"/>
          <w:lang w:val="en-GB"/>
        </w:rPr>
        <w:fldChar w:fldCharType="end"/>
      </w:r>
      <w:r w:rsidR="000015EC">
        <w:rPr>
          <w:lang w:val="en-GB"/>
        </w:rPr>
        <w:t>.</w:t>
      </w:r>
    </w:p>
    <w:p w14:paraId="7302F3C9" w14:textId="654274C2" w:rsidR="0071438C" w:rsidRDefault="0071438C" w:rsidP="00852296">
      <w:pPr>
        <w:pStyle w:val="RAN4H2"/>
        <w:rPr>
          <w:lang w:eastAsia="ko-KR"/>
        </w:rPr>
      </w:pPr>
      <w:r w:rsidRPr="00C713DC">
        <w:rPr>
          <w:lang w:eastAsia="ko-KR"/>
        </w:rPr>
        <w:t xml:space="preserve">Issue </w:t>
      </w:r>
      <w:r w:rsidR="00C36713">
        <w:rPr>
          <w:lang w:eastAsia="ko-KR"/>
        </w:rPr>
        <w:t>2</w:t>
      </w:r>
      <w:r w:rsidR="00225580">
        <w:rPr>
          <w:lang w:eastAsia="ko-KR"/>
        </w:rPr>
        <w:t>-</w:t>
      </w:r>
      <w:r w:rsidR="00C36713">
        <w:rPr>
          <w:lang w:eastAsia="ko-KR"/>
        </w:rPr>
        <w:t>2</w:t>
      </w:r>
      <w:r w:rsidR="00225580">
        <w:rPr>
          <w:lang w:eastAsia="ko-KR"/>
        </w:rPr>
        <w:t>-</w:t>
      </w:r>
      <w:r w:rsidR="00C36713">
        <w:rPr>
          <w:lang w:eastAsia="ko-KR"/>
        </w:rPr>
        <w:t>4</w:t>
      </w:r>
      <w:r w:rsidR="008D2DBF" w:rsidRPr="008D2DBF">
        <w:rPr>
          <w:lang w:eastAsia="ko-KR"/>
        </w:rPr>
        <w:t xml:space="preserve">: </w:t>
      </w:r>
      <w:r w:rsidR="00AC0C2C">
        <w:rPr>
          <w:lang w:eastAsia="ko-KR"/>
        </w:rPr>
        <w:t>Rank</w:t>
      </w:r>
      <w:r w:rsidR="008D2DBF" w:rsidRPr="008D2DBF">
        <w:rPr>
          <w:lang w:eastAsia="ko-KR"/>
        </w:rPr>
        <w:t xml:space="preserve"> for PDSCH CA requirements</w:t>
      </w:r>
    </w:p>
    <w:p w14:paraId="2542CACA" w14:textId="3B6506D6" w:rsidR="0071438C" w:rsidRPr="007740B3" w:rsidRDefault="00C145F3" w:rsidP="00C145F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contextualSpacing w:val="0"/>
        <w:textAlignment w:val="baseline"/>
        <w:rPr>
          <w:rFonts w:eastAsiaTheme="minorEastAsia"/>
        </w:rPr>
      </w:pPr>
      <w:r>
        <w:rPr>
          <w:rFonts w:eastAsiaTheme="minorEastAsia"/>
        </w:rPr>
        <w:t>Following RAN4#</w:t>
      </w:r>
      <w:r w:rsidR="00EB467C">
        <w:rPr>
          <w:rFonts w:eastAsiaTheme="minorEastAsia"/>
        </w:rPr>
        <w:t>10</w:t>
      </w:r>
      <w:r w:rsidR="00225580">
        <w:rPr>
          <w:rFonts w:eastAsiaTheme="minorEastAsia"/>
        </w:rPr>
        <w:t>8</w:t>
      </w:r>
      <w:r w:rsidR="00347757">
        <w:rPr>
          <w:rFonts w:eastAsiaTheme="minorEastAsia"/>
        </w:rPr>
        <w:t>bis</w:t>
      </w:r>
      <w:r w:rsidR="00EB467C">
        <w:rPr>
          <w:rFonts w:eastAsiaTheme="minorEastAsia"/>
        </w:rPr>
        <w:t xml:space="preserve"> </w:t>
      </w:r>
      <w:r w:rsidR="009E4928">
        <w:rPr>
          <w:rFonts w:eastAsiaTheme="minorEastAsia"/>
        </w:rPr>
        <w:t>one</w:t>
      </w:r>
      <w:r w:rsidR="00FA33B0">
        <w:rPr>
          <w:rFonts w:eastAsiaTheme="minorEastAsia"/>
        </w:rPr>
        <w:t xml:space="preserve"> option</w:t>
      </w:r>
      <w:r w:rsidR="009E4928">
        <w:rPr>
          <w:rFonts w:eastAsiaTheme="minorEastAsia"/>
        </w:rPr>
        <w:t xml:space="preserve"> was agreed</w:t>
      </w:r>
      <w:r w:rsidR="00C83A2C">
        <w:rPr>
          <w:rFonts w:eastAsiaTheme="minorEastAsia"/>
        </w:rPr>
        <w:t xml:space="preserve"> in the WF </w:t>
      </w:r>
      <w:r w:rsidR="00FA33B0">
        <w:rPr>
          <w:rFonts w:eastAsiaTheme="minorEastAsia"/>
        </w:rPr>
        <w:t xml:space="preserve">for </w:t>
      </w:r>
      <w:r w:rsidR="009E4928">
        <w:rPr>
          <w:rFonts w:eastAsiaTheme="minorEastAsia"/>
        </w:rPr>
        <w:t>Rank</w:t>
      </w:r>
      <w:r w:rsidR="00FA33B0">
        <w:rPr>
          <w:rFonts w:eastAsiaTheme="minorEastAsia"/>
        </w:rPr>
        <w:t xml:space="preserve"> for PDSCH CA requirement definition</w:t>
      </w:r>
      <w:r w:rsidR="00C83A2C">
        <w:rPr>
          <w:rFonts w:eastAsiaTheme="minorEastAsia"/>
        </w:rPr>
        <w:t xml:space="preserve">, </w:t>
      </w:r>
      <w:r w:rsidR="009E4928">
        <w:rPr>
          <w:rFonts w:eastAsiaTheme="minorEastAsia"/>
        </w:rPr>
        <w:t>this is</w:t>
      </w:r>
      <w:r w:rsidR="00C83A2C">
        <w:rPr>
          <w:rFonts w:eastAsiaTheme="minorEastAsia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A500F" w14:paraId="535B5BD9" w14:textId="77777777" w:rsidTr="00DA500F">
        <w:tc>
          <w:tcPr>
            <w:tcW w:w="9617" w:type="dxa"/>
          </w:tcPr>
          <w:p w14:paraId="264047E1" w14:textId="77777777" w:rsidR="00295758" w:rsidRDefault="00295758" w:rsidP="00295758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E64E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Rank 8 for 8Rx+8Rx, Rank 2 for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2Rx+8Rx and </w:t>
            </w:r>
            <w:r w:rsidRPr="00A2089C">
              <w:rPr>
                <w:rFonts w:eastAsia="SimSun"/>
                <w:color w:val="000000" w:themeColor="text1"/>
                <w:szCs w:val="24"/>
                <w:lang w:eastAsia="zh-CN"/>
              </w:rPr>
              <w:t>4Rx+8Rx</w:t>
            </w:r>
          </w:p>
          <w:p w14:paraId="0B123C49" w14:textId="77777777" w:rsidR="00295758" w:rsidRDefault="00295758" w:rsidP="00295758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>Rank 8 + Rank 8 for 8Rx+8Rx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UE supporting Rank 8 for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8Rx</w:t>
            </w:r>
            <w:proofErr w:type="gramEnd"/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559F832D" w14:textId="77777777" w:rsidR="00295758" w:rsidRDefault="00295758" w:rsidP="00295758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Rank 2 + Rank 2</w:t>
            </w:r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4Rx+8Rx</w:t>
            </w:r>
          </w:p>
          <w:p w14:paraId="5EF76144" w14:textId="04D538C4" w:rsidR="00DA500F" w:rsidRPr="00295758" w:rsidRDefault="00295758" w:rsidP="00295758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Rank 2 + Rank 2 for 2</w:t>
            </w:r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>Rx+8Rx</w:t>
            </w:r>
          </w:p>
        </w:tc>
      </w:tr>
    </w:tbl>
    <w:p w14:paraId="392C0A04" w14:textId="77777777" w:rsidR="003F40A3" w:rsidRDefault="003F40A3" w:rsidP="003F40A3">
      <w:pPr>
        <w:rPr>
          <w:lang w:val="en-GB"/>
        </w:rPr>
      </w:pPr>
    </w:p>
    <w:p w14:paraId="24C16408" w14:textId="60230C63" w:rsidR="00572EFE" w:rsidRDefault="00AA2450" w:rsidP="009C0562">
      <w:pPr>
        <w:rPr>
          <w:lang w:val="en-GB"/>
        </w:rPr>
      </w:pPr>
      <w:r>
        <w:rPr>
          <w:lang w:val="en-GB"/>
        </w:rPr>
        <w:t>O</w:t>
      </w:r>
      <w:r w:rsidR="002B2AF6">
        <w:rPr>
          <w:lang w:val="en-GB"/>
        </w:rPr>
        <w:t xml:space="preserve">ur simulations in our </w:t>
      </w:r>
      <w:r w:rsidR="00F5122B">
        <w:rPr>
          <w:lang w:val="en-GB"/>
        </w:rPr>
        <w:t xml:space="preserve">companion simulation </w:t>
      </w:r>
      <w:proofErr w:type="spellStart"/>
      <w:r w:rsidR="00F5122B">
        <w:rPr>
          <w:lang w:val="en-GB"/>
        </w:rPr>
        <w:t>TDoc</w:t>
      </w:r>
      <w:proofErr w:type="spellEnd"/>
      <w:r w:rsidR="00F5122B">
        <w:rPr>
          <w:lang w:val="en-GB"/>
        </w:rPr>
        <w:t xml:space="preserve"> </w:t>
      </w:r>
      <w:r w:rsidR="00F5122B">
        <w:rPr>
          <w:lang w:val="en-GB"/>
        </w:rPr>
        <w:fldChar w:fldCharType="begin"/>
      </w:r>
      <w:r w:rsidR="00F5122B">
        <w:rPr>
          <w:lang w:val="en-GB"/>
        </w:rPr>
        <w:instrText xml:space="preserve"> REF _Ref133933161 \r \h </w:instrText>
      </w:r>
      <w:r w:rsidR="00F5122B">
        <w:rPr>
          <w:lang w:val="en-GB"/>
        </w:rPr>
      </w:r>
      <w:r w:rsidR="00F5122B">
        <w:rPr>
          <w:lang w:val="en-GB"/>
        </w:rPr>
        <w:fldChar w:fldCharType="separate"/>
      </w:r>
      <w:r w:rsidR="00B60246">
        <w:rPr>
          <w:lang w:val="en-GB"/>
        </w:rPr>
        <w:t>[5]</w:t>
      </w:r>
      <w:r w:rsidR="00F5122B">
        <w:rPr>
          <w:lang w:val="en-GB"/>
        </w:rPr>
        <w:fldChar w:fldCharType="end"/>
      </w:r>
      <w:r w:rsidR="00F5122B">
        <w:rPr>
          <w:lang w:val="en-GB"/>
        </w:rPr>
        <w:t xml:space="preserve"> </w:t>
      </w:r>
      <w:r w:rsidR="009C0562">
        <w:rPr>
          <w:lang w:val="en-GB"/>
        </w:rPr>
        <w:t xml:space="preserve">have been re-run for RAN4#109 to include the new options for Rank2 on </w:t>
      </w:r>
      <w:r w:rsidR="00AC0C2C">
        <w:rPr>
          <w:lang w:val="en-GB"/>
        </w:rPr>
        <w:t>‘</w:t>
      </w:r>
      <w:r w:rsidR="009C0562">
        <w:rPr>
          <w:lang w:val="en-GB"/>
        </w:rPr>
        <w:t>hybrid</w:t>
      </w:r>
      <w:r w:rsidR="00AC0C2C">
        <w:rPr>
          <w:lang w:val="en-GB"/>
        </w:rPr>
        <w:t>’</w:t>
      </w:r>
      <w:r w:rsidR="009C0562">
        <w:rPr>
          <w:lang w:val="en-GB"/>
        </w:rPr>
        <w:t xml:space="preserve"> bands and as such </w:t>
      </w:r>
      <w:r w:rsidR="00344E54">
        <w:rPr>
          <w:lang w:val="en-GB"/>
        </w:rPr>
        <w:t xml:space="preserve">are </w:t>
      </w:r>
      <w:r w:rsidR="009C0562">
        <w:rPr>
          <w:lang w:val="en-GB"/>
        </w:rPr>
        <w:t xml:space="preserve">presented in </w:t>
      </w:r>
      <w:r w:rsidR="00AC0C2C">
        <w:rPr>
          <w:lang w:val="en-GB"/>
        </w:rPr>
        <w:t>our companion contribution to support alignment and definition of PDSCH CA requirements</w:t>
      </w:r>
      <w:r w:rsidR="00C4084F">
        <w:rPr>
          <w:lang w:val="en-GB"/>
        </w:rPr>
        <w:t>.</w:t>
      </w:r>
    </w:p>
    <w:p w14:paraId="7D9BF176" w14:textId="1103EADA" w:rsidR="00215024" w:rsidRPr="00AC0C2C" w:rsidRDefault="00683B60" w:rsidP="00957017">
      <w:pPr>
        <w:pStyle w:val="RAN4proposal"/>
      </w:pPr>
      <w:bookmarkStart w:id="3" w:name="_Toc149750581"/>
      <w:r>
        <w:rPr>
          <w:lang w:eastAsia="zh-CN"/>
        </w:rPr>
        <w:t xml:space="preserve">RAN4 shall </w:t>
      </w:r>
      <w:r w:rsidR="00AC0C2C">
        <w:rPr>
          <w:lang w:eastAsia="zh-CN"/>
        </w:rPr>
        <w:t xml:space="preserve">define requirements with Rank2 for </w:t>
      </w:r>
      <w:r w:rsidR="009E4928">
        <w:rPr>
          <w:lang w:eastAsia="zh-CN"/>
        </w:rPr>
        <w:t>‘</w:t>
      </w:r>
      <w:r w:rsidR="00AC0C2C">
        <w:rPr>
          <w:lang w:eastAsia="zh-CN"/>
        </w:rPr>
        <w:t>Hybrid</w:t>
      </w:r>
      <w:r w:rsidR="009E4928">
        <w:rPr>
          <w:lang w:eastAsia="zh-CN"/>
        </w:rPr>
        <w:t>’</w:t>
      </w:r>
      <w:r w:rsidR="00AC0C2C">
        <w:rPr>
          <w:lang w:eastAsia="zh-CN"/>
        </w:rPr>
        <w:t xml:space="preserve"> bands</w:t>
      </w:r>
      <w:r w:rsidR="009E4928">
        <w:rPr>
          <w:lang w:eastAsia="zh-CN"/>
        </w:rPr>
        <w:t>, alignment to occur at RAN4#109</w:t>
      </w:r>
      <w:bookmarkEnd w:id="3"/>
    </w:p>
    <w:p w14:paraId="60007D97" w14:textId="5B911ABD" w:rsidR="00AE77FC" w:rsidRDefault="00AE77FC" w:rsidP="002851BF">
      <w:pPr>
        <w:pStyle w:val="RAN4H2"/>
        <w:rPr>
          <w:lang w:eastAsia="ko-KR"/>
        </w:rPr>
      </w:pPr>
      <w:r w:rsidRPr="00AE77FC">
        <w:rPr>
          <w:lang w:eastAsia="ko-KR"/>
        </w:rPr>
        <w:t xml:space="preserve">Issue </w:t>
      </w:r>
      <w:r w:rsidR="009E4928">
        <w:rPr>
          <w:lang w:eastAsia="ko-KR"/>
        </w:rPr>
        <w:t>2-2-5</w:t>
      </w:r>
      <w:r w:rsidRPr="00AE77FC">
        <w:rPr>
          <w:lang w:eastAsia="ko-KR"/>
        </w:rPr>
        <w:t xml:space="preserve">: </w:t>
      </w:r>
      <w:r w:rsidR="001A3882" w:rsidRPr="001A3882">
        <w:rPr>
          <w:lang w:eastAsia="ko-KR"/>
        </w:rPr>
        <w:t>HARQ-ACK configuration per PUCCH group</w:t>
      </w:r>
    </w:p>
    <w:p w14:paraId="75693438" w14:textId="35C0AACB" w:rsidR="00C44F4F" w:rsidRDefault="00043814" w:rsidP="00DB6CE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  <w:r w:rsidRPr="00043814">
        <w:rPr>
          <w:rFonts w:eastAsiaTheme="minorEastAsia"/>
        </w:rPr>
        <w:t>Following RAN4#</w:t>
      </w:r>
      <w:r w:rsidR="004C02E4">
        <w:rPr>
          <w:rFonts w:eastAsiaTheme="minorEastAsia"/>
        </w:rPr>
        <w:t>10</w:t>
      </w:r>
      <w:r w:rsidR="00AE77FC">
        <w:rPr>
          <w:rFonts w:eastAsiaTheme="minorEastAsia"/>
        </w:rPr>
        <w:t>8</w:t>
      </w:r>
      <w:r w:rsidR="00344E54">
        <w:rPr>
          <w:rFonts w:eastAsiaTheme="minorEastAsia"/>
        </w:rPr>
        <w:t>bis one o</w:t>
      </w:r>
      <w:r w:rsidR="00AE77FC">
        <w:rPr>
          <w:rFonts w:eastAsiaTheme="minorEastAsia"/>
        </w:rPr>
        <w:t xml:space="preserve">ption </w:t>
      </w:r>
      <w:r w:rsidR="00344E54">
        <w:rPr>
          <w:rFonts w:eastAsiaTheme="minorEastAsia"/>
        </w:rPr>
        <w:t>was presented for HARQ-ACK configuration per PUCCH group</w:t>
      </w:r>
      <w:r w:rsidR="00926579">
        <w:rPr>
          <w:rFonts w:eastAsiaTheme="minorEastAsia"/>
        </w:rPr>
        <w:t>:</w:t>
      </w:r>
    </w:p>
    <w:p w14:paraId="7847A240" w14:textId="77777777" w:rsidR="00FB72DA" w:rsidRDefault="00FB72DA" w:rsidP="00DB6CE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50F7FD6A" w14:textId="77777777" w:rsidTr="00803C91">
        <w:tc>
          <w:tcPr>
            <w:tcW w:w="9617" w:type="dxa"/>
          </w:tcPr>
          <w:p w14:paraId="345B2CD9" w14:textId="77777777" w:rsidR="00176BDD" w:rsidRPr="006347DF" w:rsidRDefault="00176BDD" w:rsidP="00176BDD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347DF">
              <w:rPr>
                <w:rFonts w:eastAsia="SimSun"/>
                <w:color w:val="000000" w:themeColor="text1"/>
                <w:szCs w:val="24"/>
                <w:lang w:eastAsia="zh-CN"/>
              </w:rPr>
              <w:t>Agreement</w:t>
            </w:r>
          </w:p>
          <w:p w14:paraId="28D459C6" w14:textId="77777777" w:rsidR="00176BDD" w:rsidRPr="006347DF" w:rsidRDefault="00176BDD" w:rsidP="00176BDD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Theme="minorEastAsia"/>
              </w:rPr>
            </w:pPr>
            <w:r>
              <w:rPr>
                <w:lang w:eastAsia="sv-SE"/>
              </w:rPr>
              <w:t>S</w:t>
            </w:r>
            <w:r w:rsidRPr="006347DF">
              <w:rPr>
                <w:lang w:eastAsia="sv-SE"/>
              </w:rPr>
              <w:t xml:space="preserve">patial bundling </w:t>
            </w:r>
            <w:r w:rsidRPr="006347DF">
              <w:t xml:space="preserve">of PUCCH HARQ ACKs </w:t>
            </w:r>
            <w:r w:rsidRPr="006347DF">
              <w:rPr>
                <w:lang w:eastAsia="sv-SE"/>
              </w:rPr>
              <w:t xml:space="preserve">is </w:t>
            </w:r>
            <w:proofErr w:type="gramStart"/>
            <w:r w:rsidRPr="006347DF">
              <w:rPr>
                <w:lang w:eastAsia="sv-SE"/>
              </w:rPr>
              <w:t>disabled</w:t>
            </w:r>
            <w:proofErr w:type="gramEnd"/>
            <w:r w:rsidRPr="006347DF" w:rsidDel="00EE31B8">
              <w:rPr>
                <w:rFonts w:eastAsiaTheme="minorEastAsia"/>
              </w:rPr>
              <w:t xml:space="preserve"> </w:t>
            </w:r>
          </w:p>
          <w:p w14:paraId="7584CBB5" w14:textId="77777777" w:rsidR="00176BDD" w:rsidRDefault="00176BDD" w:rsidP="00176BDD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</w:rPr>
              <w:t>Companies are encouraged to double check this simulation assumptions in the simulation configuration, if needed, updated simulation results are welcome to be submitted for next meeting.</w:t>
            </w:r>
          </w:p>
          <w:p w14:paraId="4B171E73" w14:textId="7CF09398" w:rsidR="00803C91" w:rsidRPr="002851BF" w:rsidRDefault="00803C91" w:rsidP="00176BDD">
            <w:pPr>
              <w:pStyle w:val="ListParagraph"/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03FCD64D" w14:textId="77777777" w:rsidR="00686D7E" w:rsidRDefault="00686D7E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</w:p>
    <w:p w14:paraId="183D31B1" w14:textId="378577B6" w:rsidR="00F24A04" w:rsidRDefault="00176BDD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To confirm, Nokia results presented at prior RAN4 meetings on this topic had the spatial bundling disabled.</w:t>
      </w:r>
    </w:p>
    <w:p w14:paraId="330C5B2C" w14:textId="47D3C8CE" w:rsidR="00BB1809" w:rsidRDefault="00176BDD" w:rsidP="00BB1809">
      <w:pPr>
        <w:pStyle w:val="RAN4proposal"/>
        <w:rPr>
          <w:lang w:eastAsia="zh-CN"/>
        </w:rPr>
      </w:pPr>
      <w:bookmarkStart w:id="4" w:name="_Toc149750582"/>
      <w:r>
        <w:rPr>
          <w:lang w:eastAsia="zh-CN"/>
        </w:rPr>
        <w:t>RAN4 shall use prior results from Nokia on Rank8 cases</w:t>
      </w:r>
      <w:r w:rsidR="001174AF">
        <w:rPr>
          <w:lang w:eastAsia="zh-CN"/>
        </w:rPr>
        <w:t>, as these had PUCCH HARQ ACK bundling disabled.</w:t>
      </w:r>
      <w:bookmarkEnd w:id="4"/>
    </w:p>
    <w:p w14:paraId="7B6B4BF3" w14:textId="5D571B9A" w:rsidR="00351BFE" w:rsidRDefault="00351BFE" w:rsidP="00351BFE">
      <w:pPr>
        <w:pStyle w:val="RAN4H2"/>
        <w:rPr>
          <w:lang w:val="en-GB" w:eastAsia="zh-CN"/>
        </w:rPr>
      </w:pPr>
      <w:r>
        <w:rPr>
          <w:lang w:val="en-GB" w:eastAsia="zh-CN"/>
        </w:rPr>
        <w:t>Specification Structure for CA</w:t>
      </w:r>
      <w:r w:rsidR="008E1D05">
        <w:rPr>
          <w:lang w:val="en-GB" w:eastAsia="zh-CN"/>
        </w:rPr>
        <w:t xml:space="preserve"> within Hybrid Bands</w:t>
      </w:r>
    </w:p>
    <w:p w14:paraId="7EA9206F" w14:textId="3B9F2A13" w:rsidR="00351BFE" w:rsidRDefault="00351BFE" w:rsidP="00351BFE">
      <w:pPr>
        <w:rPr>
          <w:lang w:val="en-GB" w:eastAsia="zh-CN"/>
        </w:rPr>
      </w:pPr>
      <w:r>
        <w:rPr>
          <w:lang w:val="en-GB" w:eastAsia="zh-CN"/>
        </w:rPr>
        <w:t>Following the agreement at RAN4#108bis</w:t>
      </w:r>
      <w:r w:rsidR="008E1D05">
        <w:rPr>
          <w:lang w:val="en-GB" w:eastAsia="zh-CN"/>
        </w:rPr>
        <w:t xml:space="preserve"> there was an agreement to use Rank 8 for CA combinations with 8Rx and 8Rx, whereas for 8Rx with 4Rx or 2Rx </w:t>
      </w:r>
      <w:r w:rsidR="00023CA2">
        <w:rPr>
          <w:lang w:val="en-GB" w:eastAsia="zh-CN"/>
        </w:rPr>
        <w:t>Rank 2 requirements will be used.</w:t>
      </w:r>
    </w:p>
    <w:p w14:paraId="74E99D46" w14:textId="6B018745" w:rsidR="00023CA2" w:rsidRDefault="00023CA2" w:rsidP="00351BFE">
      <w:pPr>
        <w:rPr>
          <w:lang w:val="en-GB" w:eastAsia="zh-CN"/>
        </w:rPr>
      </w:pPr>
      <w:r>
        <w:rPr>
          <w:lang w:val="en-GB" w:eastAsia="zh-CN"/>
        </w:rPr>
        <w:t>This is captured in the following</w:t>
      </w:r>
      <w:r w:rsidR="001332B7">
        <w:rPr>
          <w:lang w:val="en-GB" w:eastAsia="zh-CN"/>
        </w:rPr>
        <w:t xml:space="preserve"> issue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23CA2" w14:paraId="6C5CC9F4" w14:textId="77777777" w:rsidTr="00023CA2">
        <w:tc>
          <w:tcPr>
            <w:tcW w:w="9617" w:type="dxa"/>
          </w:tcPr>
          <w:p w14:paraId="2D66DB81" w14:textId="77777777" w:rsidR="001332B7" w:rsidRPr="00E43852" w:rsidRDefault="001332B7" w:rsidP="001332B7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</w:p>
          <w:p w14:paraId="5DFFACD8" w14:textId="77777777" w:rsidR="001332B7" w:rsidRDefault="001332B7" w:rsidP="001332B7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4B78CC">
              <w:rPr>
                <w:b/>
                <w:color w:val="000000" w:themeColor="text1"/>
                <w:u w:val="single"/>
                <w:lang w:eastAsia="ko-KR"/>
              </w:rPr>
              <w:t>Issue 2-2-4: Rank</w:t>
            </w:r>
          </w:p>
          <w:p w14:paraId="3496B129" w14:textId="77777777" w:rsidR="001332B7" w:rsidRPr="00A14516" w:rsidRDefault="001332B7" w:rsidP="001332B7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Agreement</w:t>
            </w:r>
          </w:p>
          <w:p w14:paraId="141751CE" w14:textId="77777777" w:rsidR="001332B7" w:rsidRDefault="001332B7" w:rsidP="001332B7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E64E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Rank 8 for 8Rx+8Rx, Rank 2 for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2Rx+8Rx and </w:t>
            </w:r>
            <w:r w:rsidRPr="00A2089C">
              <w:rPr>
                <w:rFonts w:eastAsia="SimSun"/>
                <w:color w:val="000000" w:themeColor="text1"/>
                <w:szCs w:val="24"/>
                <w:lang w:eastAsia="zh-CN"/>
              </w:rPr>
              <w:t>4Rx+8Rx</w:t>
            </w:r>
          </w:p>
          <w:p w14:paraId="5DAA127E" w14:textId="77777777" w:rsidR="001332B7" w:rsidRDefault="001332B7" w:rsidP="001332B7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>Rank 8 + Rank 8 for 8Rx+8Rx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UE supporting Rank 8 for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8Rx</w:t>
            </w:r>
            <w:proofErr w:type="gramEnd"/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609450A0" w14:textId="77777777" w:rsidR="001332B7" w:rsidRDefault="001332B7" w:rsidP="001332B7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Rank 2 + Rank 2</w:t>
            </w:r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4Rx+8Rx</w:t>
            </w:r>
          </w:p>
          <w:p w14:paraId="34E5F6B2" w14:textId="77777777" w:rsidR="001332B7" w:rsidRPr="00652D41" w:rsidRDefault="001332B7" w:rsidP="001332B7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Rank 2 + Rank 2 for 2</w:t>
            </w:r>
            <w:r w:rsidRPr="00652D41">
              <w:rPr>
                <w:rFonts w:eastAsia="SimSun"/>
                <w:color w:val="000000" w:themeColor="text1"/>
                <w:szCs w:val="24"/>
                <w:lang w:eastAsia="zh-CN"/>
              </w:rPr>
              <w:t>Rx+8Rx</w:t>
            </w:r>
          </w:p>
          <w:p w14:paraId="62BC4981" w14:textId="77777777" w:rsidR="00023CA2" w:rsidRDefault="00023CA2" w:rsidP="00351BFE">
            <w:pPr>
              <w:rPr>
                <w:lang w:val="en-GB" w:eastAsia="zh-CN"/>
              </w:rPr>
            </w:pPr>
          </w:p>
        </w:tc>
      </w:tr>
    </w:tbl>
    <w:p w14:paraId="382A2D2B" w14:textId="77777777" w:rsidR="00023CA2" w:rsidRDefault="00023CA2" w:rsidP="00351BFE">
      <w:pPr>
        <w:rPr>
          <w:lang w:val="en-GB" w:eastAsia="zh-CN"/>
        </w:rPr>
      </w:pPr>
    </w:p>
    <w:p w14:paraId="45F832A5" w14:textId="5F8B42E1" w:rsidR="001332B7" w:rsidRDefault="001332B7" w:rsidP="00351BFE">
      <w:r>
        <w:rPr>
          <w:lang w:val="en-GB" w:eastAsia="zh-CN"/>
        </w:rPr>
        <w:t>For</w:t>
      </w:r>
      <w:r w:rsidR="0027773D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structure </w:t>
      </w:r>
      <w:r w:rsidR="00F212D4">
        <w:rPr>
          <w:lang w:val="en-GB" w:eastAsia="zh-CN"/>
        </w:rPr>
        <w:t xml:space="preserve">within TS 38.101-4 </w:t>
      </w:r>
      <w:r w:rsidR="00F212D4">
        <w:rPr>
          <w:lang w:val="en-GB" w:eastAsia="zh-CN"/>
        </w:rPr>
        <w:fldChar w:fldCharType="begin"/>
      </w:r>
      <w:r w:rsidR="00F212D4">
        <w:rPr>
          <w:lang w:val="en-GB" w:eastAsia="zh-CN"/>
        </w:rPr>
        <w:instrText xml:space="preserve"> REF _Ref149745386 \r \h </w:instrText>
      </w:r>
      <w:r w:rsidR="00F212D4">
        <w:rPr>
          <w:lang w:val="en-GB" w:eastAsia="zh-CN"/>
        </w:rPr>
      </w:r>
      <w:r w:rsidR="00F212D4">
        <w:rPr>
          <w:lang w:val="en-GB" w:eastAsia="zh-CN"/>
        </w:rPr>
        <w:fldChar w:fldCharType="separate"/>
      </w:r>
      <w:r w:rsidR="00B60246">
        <w:rPr>
          <w:lang w:val="en-GB" w:eastAsia="zh-CN"/>
        </w:rPr>
        <w:t>[14]</w:t>
      </w:r>
      <w:r w:rsidR="00F212D4">
        <w:rPr>
          <w:lang w:val="en-GB" w:eastAsia="zh-CN"/>
        </w:rPr>
        <w:fldChar w:fldCharType="end"/>
      </w:r>
      <w:r w:rsidR="007C5D07">
        <w:rPr>
          <w:lang w:val="en-GB" w:eastAsia="zh-CN"/>
        </w:rPr>
        <w:t xml:space="preserve"> </w:t>
      </w:r>
      <w:r w:rsidR="003947EA">
        <w:rPr>
          <w:lang w:val="en-GB" w:eastAsia="zh-CN"/>
        </w:rPr>
        <w:t xml:space="preserve">we believe that a new clause </w:t>
      </w:r>
      <w:r w:rsidR="00F71774">
        <w:t>5.2A.4 should be created to capture the new 8Rx CA requirements.</w:t>
      </w:r>
    </w:p>
    <w:p w14:paraId="12B16F35" w14:textId="3DE40AC4" w:rsidR="00F71774" w:rsidRDefault="00F71774" w:rsidP="00F71774">
      <w:pPr>
        <w:pStyle w:val="RAN4proposal"/>
        <w:rPr>
          <w:lang w:eastAsia="zh-CN"/>
        </w:rPr>
      </w:pPr>
      <w:bookmarkStart w:id="5" w:name="_Toc149750583"/>
      <w:r>
        <w:rPr>
          <w:lang w:eastAsia="zh-CN"/>
        </w:rPr>
        <w:t>RAN4 shall create a new clause 5.2A.4 in TS 38.101-4 to capture 8Rx CA Requirements.</w:t>
      </w:r>
      <w:bookmarkEnd w:id="5"/>
    </w:p>
    <w:p w14:paraId="28B33660" w14:textId="0AC3A2D5" w:rsidR="00F71774" w:rsidRDefault="00DC0350" w:rsidP="00F71774">
      <w:pPr>
        <w:rPr>
          <w:lang w:val="en-GB" w:eastAsia="zh-CN"/>
        </w:rPr>
      </w:pPr>
      <w:r>
        <w:rPr>
          <w:lang w:val="en-GB" w:eastAsia="zh-CN"/>
        </w:rPr>
        <w:t xml:space="preserve">This new clause </w:t>
      </w:r>
      <w:r w:rsidR="00086211">
        <w:rPr>
          <w:lang w:val="en-GB" w:eastAsia="zh-CN"/>
        </w:rPr>
        <w:t>shall</w:t>
      </w:r>
      <w:r>
        <w:rPr>
          <w:lang w:val="en-GB" w:eastAsia="zh-CN"/>
        </w:rPr>
        <w:t xml:space="preserve"> include tables for both FDD and TDD requirements and will further include requirements for both Rank 2 and Rank 8</w:t>
      </w:r>
      <w:r w:rsidR="00275746">
        <w:rPr>
          <w:lang w:val="en-GB" w:eastAsia="zh-CN"/>
        </w:rPr>
        <w:t xml:space="preserve"> in both cases. This will enable a selection of component carriers for either 8Rx and 8Rx or hybrid 8Rx CA combinations.</w:t>
      </w:r>
    </w:p>
    <w:p w14:paraId="5A5BB79C" w14:textId="75EAB6A8" w:rsidR="00275746" w:rsidRDefault="00275746" w:rsidP="00275746">
      <w:pPr>
        <w:pStyle w:val="RAN4proposal"/>
        <w:rPr>
          <w:lang w:eastAsia="zh-CN"/>
        </w:rPr>
      </w:pPr>
      <w:bookmarkStart w:id="6" w:name="_Toc149750584"/>
      <w:r>
        <w:rPr>
          <w:lang w:eastAsia="zh-CN"/>
        </w:rPr>
        <w:t xml:space="preserve">RAN4 shall </w:t>
      </w:r>
      <w:r w:rsidR="00562192">
        <w:rPr>
          <w:lang w:eastAsia="zh-CN"/>
        </w:rPr>
        <w:t xml:space="preserve">include requirements for both Rank 2 and Rank 8 </w:t>
      </w:r>
      <w:r w:rsidR="00057D0C">
        <w:rPr>
          <w:lang w:eastAsia="zh-CN"/>
        </w:rPr>
        <w:t>with</w:t>
      </w:r>
      <w:r w:rsidR="00562192">
        <w:rPr>
          <w:lang w:eastAsia="zh-CN"/>
        </w:rPr>
        <w:t xml:space="preserve">in the same </w:t>
      </w:r>
      <w:r w:rsidR="00057D0C">
        <w:rPr>
          <w:lang w:eastAsia="zh-CN"/>
        </w:rPr>
        <w:t xml:space="preserve">respective FDD and TDD </w:t>
      </w:r>
      <w:r w:rsidR="00562192">
        <w:rPr>
          <w:lang w:eastAsia="zh-CN"/>
        </w:rPr>
        <w:t xml:space="preserve">tables within </w:t>
      </w:r>
      <w:r w:rsidR="00B74DC8">
        <w:rPr>
          <w:lang w:eastAsia="zh-CN"/>
        </w:rPr>
        <w:t xml:space="preserve">the new </w:t>
      </w:r>
      <w:r w:rsidR="00562192">
        <w:rPr>
          <w:lang w:eastAsia="zh-CN"/>
        </w:rPr>
        <w:t>clause</w:t>
      </w:r>
      <w:r w:rsidR="002C0010">
        <w:rPr>
          <w:lang w:eastAsia="zh-CN"/>
        </w:rPr>
        <w:t xml:space="preserve"> 5.2A.4</w:t>
      </w:r>
      <w:r w:rsidR="00B74DC8">
        <w:rPr>
          <w:lang w:eastAsia="zh-CN"/>
        </w:rPr>
        <w:t xml:space="preserve"> of</w:t>
      </w:r>
      <w:r w:rsidR="00562192">
        <w:rPr>
          <w:lang w:eastAsia="zh-CN"/>
        </w:rPr>
        <w:t xml:space="preserve"> TS 38.101-4</w:t>
      </w:r>
      <w:r w:rsidR="00575243">
        <w:rPr>
          <w:lang w:eastAsia="zh-CN"/>
        </w:rPr>
        <w:t>.</w:t>
      </w:r>
      <w:bookmarkEnd w:id="6"/>
    </w:p>
    <w:p w14:paraId="38E45A4F" w14:textId="6F2FE4B0" w:rsidR="00086211" w:rsidRDefault="00B74DC8" w:rsidP="00F71774">
      <w:r>
        <w:rPr>
          <w:lang w:val="en-GB" w:eastAsia="zh-CN"/>
        </w:rPr>
        <w:t xml:space="preserve">Further to this a note should be added to </w:t>
      </w:r>
      <w:r w:rsidR="00C049AB">
        <w:rPr>
          <w:lang w:val="en-GB" w:eastAsia="zh-CN"/>
        </w:rPr>
        <w:t>a</w:t>
      </w:r>
      <w:r w:rsidR="00393802">
        <w:rPr>
          <w:lang w:val="en-GB" w:eastAsia="zh-CN"/>
        </w:rPr>
        <w:t xml:space="preserve"> new </w:t>
      </w:r>
      <w:r w:rsidR="00B75D4E">
        <w:rPr>
          <w:lang w:val="en-GB" w:eastAsia="zh-CN"/>
        </w:rPr>
        <w:t xml:space="preserve">table </w:t>
      </w:r>
      <w:r w:rsidR="00C049AB">
        <w:rPr>
          <w:lang w:val="en-GB" w:eastAsia="zh-CN"/>
        </w:rPr>
        <w:t>“</w:t>
      </w:r>
      <w:r w:rsidR="00C049AB" w:rsidRPr="00C049AB">
        <w:rPr>
          <w:lang w:val="en-GB" w:eastAsia="zh-CN"/>
        </w:rPr>
        <w:t>Table 5.2A.4.1-3: Minimum performance for multiple CA configurations</w:t>
      </w:r>
      <w:r w:rsidR="00C049AB">
        <w:rPr>
          <w:lang w:val="en-GB" w:eastAsia="zh-CN"/>
        </w:rPr>
        <w:t xml:space="preserve">” to state that </w:t>
      </w:r>
      <w:r w:rsidR="00537574">
        <w:rPr>
          <w:lang w:val="en-GB" w:eastAsia="zh-CN"/>
        </w:rPr>
        <w:t>“</w:t>
      </w:r>
      <w:r w:rsidR="0069192D">
        <w:rPr>
          <w:rStyle w:val="ui-provider"/>
        </w:rPr>
        <w:t xml:space="preserve">For CA combinations between 8Rx and 4Rx or 2Rx, Rank 2 requirements in Tables 5.2A.4.1-1 and 5.2A.4.1-2 shall be </w:t>
      </w:r>
      <w:r w:rsidR="00452B47">
        <w:rPr>
          <w:rStyle w:val="ui-provider"/>
        </w:rPr>
        <w:t>applied</w:t>
      </w:r>
      <w:r w:rsidR="0069192D">
        <w:rPr>
          <w:rStyle w:val="ui-provider"/>
        </w:rPr>
        <w:t xml:space="preserve"> for both CCs.</w:t>
      </w:r>
      <w:r w:rsidR="00537574">
        <w:t>”</w:t>
      </w:r>
    </w:p>
    <w:p w14:paraId="7283BAE9" w14:textId="17DBD9CE" w:rsidR="00D75E1C" w:rsidRDefault="003F0C18" w:rsidP="00D75E1C">
      <w:pPr>
        <w:pStyle w:val="RAN4proposal"/>
      </w:pPr>
      <w:bookmarkStart w:id="7" w:name="_Toc149750585"/>
      <w:r>
        <w:rPr>
          <w:lang w:eastAsia="zh-CN"/>
        </w:rPr>
        <w:t>RAN4 shall add a note shall to a new table “</w:t>
      </w:r>
      <w:r w:rsidRPr="00C049AB">
        <w:rPr>
          <w:lang w:eastAsia="zh-CN"/>
        </w:rPr>
        <w:t>Table 5.2A.4.1-3: Minimum performance for multiple CA configurations</w:t>
      </w:r>
      <w:r>
        <w:rPr>
          <w:lang w:eastAsia="zh-CN"/>
        </w:rPr>
        <w:t>” to state that “</w:t>
      </w:r>
      <w:r w:rsidR="00BA4806">
        <w:rPr>
          <w:rStyle w:val="ui-provider"/>
        </w:rPr>
        <w:t xml:space="preserve">For CA combinations between 8Rx and 4Rx or 2Rx, Rank 2 requirements in Tables 5.2A.4.1-1 and 5.2A.4.1-2 shall be </w:t>
      </w:r>
      <w:r w:rsidR="00452B47">
        <w:rPr>
          <w:rStyle w:val="ui-provider"/>
        </w:rPr>
        <w:t>applied</w:t>
      </w:r>
      <w:r w:rsidR="00BA4806">
        <w:rPr>
          <w:rStyle w:val="ui-provider"/>
        </w:rPr>
        <w:t xml:space="preserve"> for both CCs.</w:t>
      </w:r>
      <w:r>
        <w:t>”</w:t>
      </w:r>
      <w:bookmarkEnd w:id="7"/>
    </w:p>
    <w:p w14:paraId="6585A1BD" w14:textId="74505BC2" w:rsidR="003F0C18" w:rsidRPr="003F0C18" w:rsidRDefault="003F0C18" w:rsidP="003F0C18">
      <w:pPr>
        <w:rPr>
          <w:lang w:val="en-GB"/>
        </w:rPr>
      </w:pPr>
      <w:r>
        <w:rPr>
          <w:lang w:val="en-GB"/>
        </w:rPr>
        <w:t xml:space="preserve">A similar note shall be added to include </w:t>
      </w:r>
      <w:r w:rsidR="00D95623">
        <w:rPr>
          <w:lang w:val="en-GB"/>
        </w:rPr>
        <w:t>CA combinations with 8Rx and 8Rx</w:t>
      </w:r>
      <w:r w:rsidR="00F147C7">
        <w:rPr>
          <w:lang w:val="en-GB"/>
        </w:rPr>
        <w:t xml:space="preserve"> </w:t>
      </w:r>
      <w:r w:rsidR="00410913">
        <w:rPr>
          <w:lang w:val="en-GB"/>
        </w:rPr>
        <w:t xml:space="preserve">compatible bands </w:t>
      </w:r>
      <w:r w:rsidR="00F147C7">
        <w:rPr>
          <w:lang w:val="en-GB"/>
        </w:rPr>
        <w:t>to use</w:t>
      </w:r>
      <w:r w:rsidR="00410913">
        <w:rPr>
          <w:lang w:val="en-GB"/>
        </w:rPr>
        <w:t xml:space="preserve"> the</w:t>
      </w:r>
      <w:r w:rsidR="00F147C7">
        <w:rPr>
          <w:lang w:val="en-GB"/>
        </w:rPr>
        <w:t xml:space="preserve"> Rank8 </w:t>
      </w:r>
      <w:r w:rsidR="00410913">
        <w:rPr>
          <w:lang w:val="en-GB"/>
        </w:rPr>
        <w:t>requirements.</w:t>
      </w:r>
    </w:p>
    <w:p w14:paraId="799A3A82" w14:textId="0C44D498" w:rsidR="003F0C18" w:rsidRDefault="003F0C18" w:rsidP="003F0C18">
      <w:pPr>
        <w:pStyle w:val="RAN4proposal"/>
      </w:pPr>
      <w:bookmarkStart w:id="8" w:name="_Toc149750586"/>
      <w:r>
        <w:rPr>
          <w:lang w:eastAsia="zh-CN"/>
        </w:rPr>
        <w:t>RAN4 shall add a note shall to a new table “</w:t>
      </w:r>
      <w:r w:rsidRPr="00C049AB">
        <w:rPr>
          <w:lang w:eastAsia="zh-CN"/>
        </w:rPr>
        <w:t>Table 5.2A.4.1-3: Minimum performance for multiple CA configurations</w:t>
      </w:r>
      <w:r>
        <w:rPr>
          <w:lang w:eastAsia="zh-CN"/>
        </w:rPr>
        <w:t>” to state that “</w:t>
      </w:r>
      <w:r w:rsidR="004B05C3">
        <w:t xml:space="preserve">For CA Combinations with two 8Rx CCs, Rank 8 requirements in Tables 5.2A.4.1-1 and 5.2A.4.1-2 shall be </w:t>
      </w:r>
      <w:r w:rsidR="00452B47">
        <w:t>applied</w:t>
      </w:r>
      <w:r w:rsidR="004B05C3">
        <w:t xml:space="preserve"> for both CCs.”</w:t>
      </w:r>
      <w:bookmarkEnd w:id="8"/>
    </w:p>
    <w:p w14:paraId="002E5279" w14:textId="77777777" w:rsidR="003F0C18" w:rsidRPr="003F0C18" w:rsidRDefault="003F0C18" w:rsidP="003F0C18">
      <w:pPr>
        <w:rPr>
          <w:lang w:val="en-GB"/>
        </w:rPr>
      </w:pPr>
    </w:p>
    <w:p w14:paraId="6DF3FA67" w14:textId="77777777" w:rsidR="00086211" w:rsidRPr="00F71774" w:rsidRDefault="00086211" w:rsidP="00F71774">
      <w:pPr>
        <w:rPr>
          <w:lang w:val="en-GB" w:eastAsia="zh-CN"/>
        </w:rPr>
      </w:pPr>
    </w:p>
    <w:p w14:paraId="6D1264F6" w14:textId="77777777" w:rsidR="00CD7492" w:rsidRPr="00053722" w:rsidRDefault="00CD7492" w:rsidP="00A37002">
      <w:pPr>
        <w:pStyle w:val="RAN4H1"/>
      </w:pPr>
      <w:bookmarkStart w:id="9" w:name="_Toc116995848"/>
      <w:r w:rsidRPr="00053722">
        <w:t>Conclusion</w:t>
      </w:r>
      <w:bookmarkEnd w:id="9"/>
    </w:p>
    <w:p w14:paraId="75B82BDF" w14:textId="0D9C58FB" w:rsidR="008B0961" w:rsidRPr="00053722" w:rsidRDefault="0016790F" w:rsidP="005C23A4">
      <w:pPr>
        <w:rPr>
          <w:lang w:val="en-GB"/>
        </w:rPr>
      </w:pPr>
      <w:r w:rsidRPr="00053722">
        <w:rPr>
          <w:lang w:val="en-GB"/>
        </w:rPr>
        <w:t xml:space="preserve">In this paper, we have assessed the current direction of the 8Rx WI, </w:t>
      </w:r>
      <w:r w:rsidR="0009232B" w:rsidRPr="00053722">
        <w:rPr>
          <w:lang w:val="en-GB"/>
        </w:rPr>
        <w:t xml:space="preserve">specifically PDSCH </w:t>
      </w:r>
      <w:r w:rsidR="0012173D" w:rsidRPr="00053722">
        <w:rPr>
          <w:lang w:val="en-GB"/>
        </w:rPr>
        <w:t xml:space="preserve">UE Demodulation </w:t>
      </w:r>
      <w:r w:rsidR="003B2661" w:rsidRPr="00053722">
        <w:rPr>
          <w:lang w:val="en-GB"/>
        </w:rPr>
        <w:t xml:space="preserve">performance. We have provided </w:t>
      </w:r>
      <w:r w:rsidR="00E357C5" w:rsidRPr="00053722">
        <w:rPr>
          <w:lang w:val="en-GB"/>
        </w:rPr>
        <w:t xml:space="preserve">recommendations </w:t>
      </w:r>
      <w:r w:rsidR="00FB419E" w:rsidRPr="00053722">
        <w:rPr>
          <w:lang w:val="en-GB"/>
        </w:rPr>
        <w:t xml:space="preserve">where agreements need to be made and requirements defined. Furthermore, we have </w:t>
      </w:r>
      <w:r w:rsidR="00400353" w:rsidRPr="00053722">
        <w:rPr>
          <w:lang w:val="en-GB"/>
        </w:rPr>
        <w:t>p</w:t>
      </w:r>
      <w:r w:rsidR="001A6E3A" w:rsidRPr="00053722">
        <w:rPr>
          <w:lang w:val="en-GB"/>
        </w:rPr>
        <w:t>rovided updated results and analysis based on prior agreements at RAN4 #106</w:t>
      </w:r>
      <w:r w:rsidR="008958AC">
        <w:rPr>
          <w:lang w:val="en-GB"/>
        </w:rPr>
        <w:t>0-bis-e</w:t>
      </w:r>
      <w:r w:rsidR="001B21E5" w:rsidRPr="00053722">
        <w:rPr>
          <w:lang w:val="en-GB"/>
        </w:rPr>
        <w:t xml:space="preserve"> </w:t>
      </w:r>
      <w:proofErr w:type="gramStart"/>
      <w:r w:rsidR="001B21E5" w:rsidRPr="00053722">
        <w:rPr>
          <w:lang w:val="en-GB"/>
        </w:rPr>
        <w:t>in order to</w:t>
      </w:r>
      <w:proofErr w:type="gramEnd"/>
      <w:r w:rsidR="001B21E5" w:rsidRPr="00053722">
        <w:rPr>
          <w:lang w:val="en-GB"/>
        </w:rPr>
        <w:t xml:space="preserve"> specify the performance of PDSCH demodulation.</w:t>
      </w:r>
    </w:p>
    <w:p w14:paraId="5915B2C3" w14:textId="313E2C84" w:rsidR="00E55751" w:rsidRPr="00053722" w:rsidRDefault="001B21E5" w:rsidP="00936159">
      <w:pPr>
        <w:rPr>
          <w:lang w:val="en-GB"/>
        </w:rPr>
      </w:pPr>
      <w:r w:rsidRPr="00053722">
        <w:rPr>
          <w:lang w:val="en-GB"/>
        </w:rPr>
        <w:t>Specifically, i</w:t>
      </w:r>
      <w:r w:rsidR="008B0961" w:rsidRPr="00053722">
        <w:rPr>
          <w:lang w:val="en-GB"/>
        </w:rPr>
        <w:t>n the paper, t</w:t>
      </w:r>
      <w:r w:rsidR="005B4801" w:rsidRPr="00053722">
        <w:rPr>
          <w:lang w:val="en-GB"/>
        </w:rPr>
        <w:t xml:space="preserve">he following Observations </w:t>
      </w:r>
      <w:r w:rsidR="008B0961" w:rsidRPr="00053722">
        <w:rPr>
          <w:lang w:val="en-GB"/>
        </w:rPr>
        <w:t>and</w:t>
      </w:r>
      <w:r w:rsidR="005B4801" w:rsidRPr="00053722">
        <w:rPr>
          <w:lang w:val="en-GB"/>
        </w:rPr>
        <w:t xml:space="preserve"> Proposals were made:</w:t>
      </w:r>
    </w:p>
    <w:p w14:paraId="713FCBA3" w14:textId="28A6A11F" w:rsidR="00B60246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053722">
        <w:rPr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i/>
          <w:iCs/>
          <w:u w:val="single"/>
          <w:lang w:val="en-GB"/>
        </w:rPr>
        <w:fldChar w:fldCharType="separate"/>
      </w:r>
      <w:hyperlink w:anchor="_Toc149750581" w:history="1">
        <w:r w:rsidR="00B60246" w:rsidRPr="00991956">
          <w:rPr>
            <w:rStyle w:val="Hyperlink"/>
            <w:noProof/>
          </w:rPr>
          <w:t>Proposal 1:</w:t>
        </w:r>
        <w:r w:rsidR="00B60246" w:rsidRPr="00991956">
          <w:rPr>
            <w:rStyle w:val="Hyperlink"/>
            <w:noProof/>
            <w:lang w:eastAsia="zh-CN"/>
          </w:rPr>
          <w:t xml:space="preserve"> RAN4 shall define requirements with Rank2 for ‘Hybrid’ bands, alignment to occur at RAN4#109</w:t>
        </w:r>
      </w:hyperlink>
    </w:p>
    <w:p w14:paraId="37742753" w14:textId="153702CE" w:rsidR="00B60246" w:rsidRDefault="008D7BA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750582" w:history="1">
        <w:r w:rsidR="00B60246" w:rsidRPr="00991956">
          <w:rPr>
            <w:rStyle w:val="Hyperlink"/>
            <w:noProof/>
            <w:lang w:eastAsia="zh-CN"/>
          </w:rPr>
          <w:t>Proposal 2: RAN4 shall use prior results from Nokia on Rank8 cases, as these had PUCCH HARQ ACK bundling disabled.</w:t>
        </w:r>
      </w:hyperlink>
    </w:p>
    <w:p w14:paraId="7E155F69" w14:textId="3606B66E" w:rsidR="00B60246" w:rsidRDefault="008D7BA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750583" w:history="1">
        <w:r w:rsidR="00B60246" w:rsidRPr="00991956">
          <w:rPr>
            <w:rStyle w:val="Hyperlink"/>
            <w:noProof/>
            <w:lang w:eastAsia="zh-CN"/>
          </w:rPr>
          <w:t>Proposal 3: RAN4 shall create a new clause 5.2A.4 in TS 38.101-4 to capture 8Rx CA Requirements.</w:t>
        </w:r>
      </w:hyperlink>
    </w:p>
    <w:p w14:paraId="14FA2B32" w14:textId="79CC48DD" w:rsidR="00B60246" w:rsidRDefault="008D7BA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750584" w:history="1">
        <w:r w:rsidR="00B60246" w:rsidRPr="00991956">
          <w:rPr>
            <w:rStyle w:val="Hyperlink"/>
            <w:noProof/>
            <w:lang w:eastAsia="zh-CN"/>
          </w:rPr>
          <w:t>Proposal 4: RAN4 shall include requirements for both Rank 2 and Rank 8 within the same respective FDD and TDD tables within the new clause 5.2A.4 of TS 38.101-4.</w:t>
        </w:r>
      </w:hyperlink>
    </w:p>
    <w:p w14:paraId="5C57CDF1" w14:textId="7E87B3A7" w:rsidR="00B60246" w:rsidRDefault="008D7BA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750585" w:history="1">
        <w:r w:rsidR="00B60246" w:rsidRPr="00991956">
          <w:rPr>
            <w:rStyle w:val="Hyperlink"/>
            <w:noProof/>
          </w:rPr>
          <w:t>Proposal 5:</w:t>
        </w:r>
        <w:r w:rsidR="00B60246" w:rsidRPr="00991956">
          <w:rPr>
            <w:rStyle w:val="Hyperlink"/>
            <w:noProof/>
            <w:lang w:eastAsia="zh-CN"/>
          </w:rPr>
          <w:t xml:space="preserve"> RAN4 shall add a note shall to a new table “Table 5.2A.4.1-3: Minimum performance for multiple CA configurations” to state that “</w:t>
        </w:r>
        <w:r w:rsidR="00B60246" w:rsidRPr="00991956">
          <w:rPr>
            <w:rStyle w:val="Hyperlink"/>
            <w:noProof/>
          </w:rPr>
          <w:t>For CA combinations between 8Rx and 4Rx or 2Rx, Rank 2 requirements in Tables 5.2A.4.1-1 and 5.2A.4.1-2 shall be applied for both CCs.”</w:t>
        </w:r>
      </w:hyperlink>
    </w:p>
    <w:p w14:paraId="2F8479E8" w14:textId="313BD9B2" w:rsidR="00B60246" w:rsidRDefault="008D7BA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750586" w:history="1">
        <w:r w:rsidR="00B60246" w:rsidRPr="00991956">
          <w:rPr>
            <w:rStyle w:val="Hyperlink"/>
            <w:noProof/>
          </w:rPr>
          <w:t>Proposal 6:</w:t>
        </w:r>
        <w:r w:rsidR="00B60246" w:rsidRPr="00991956">
          <w:rPr>
            <w:rStyle w:val="Hyperlink"/>
            <w:noProof/>
            <w:lang w:eastAsia="zh-CN"/>
          </w:rPr>
          <w:t xml:space="preserve"> RAN4 shall add a note shall to a new table “Table 5.2A.4.1-3: Minimum performance for multiple CA configurations” to state that “</w:t>
        </w:r>
        <w:r w:rsidR="00B60246" w:rsidRPr="00991956">
          <w:rPr>
            <w:rStyle w:val="Hyperlink"/>
            <w:noProof/>
          </w:rPr>
          <w:t>For CA Combinations with two 8Rx CCs, Rank 8 requirements in Tables 5.2A.4.1-1 and 5.2A.4.1-2 shall be applied for both CCs.”</w:t>
        </w:r>
      </w:hyperlink>
    </w:p>
    <w:p w14:paraId="11CEF82D" w14:textId="08458D94" w:rsidR="00C25FBD" w:rsidRPr="00C25FBD" w:rsidRDefault="00A4355E" w:rsidP="00C25FBD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id="10" w:name="_Toc116995849"/>
      <w:r w:rsidR="003B659E" w:rsidRPr="003476D5">
        <w:t>References</w:t>
      </w:r>
      <w:bookmarkEnd w:id="10"/>
    </w:p>
    <w:bookmarkStart w:id="11" w:name="_Ref114500673"/>
    <w:bookmarkStart w:id="12" w:name="_Ref130994624"/>
    <w:bookmarkEnd w:id="11"/>
    <w:p w14:paraId="39D2D8FF" w14:textId="7A42E171" w:rsidR="000040DC" w:rsidRPr="003476D5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12"/>
    </w:p>
    <w:bookmarkStart w:id="13" w:name="_Ref127284789"/>
    <w:bookmarkStart w:id="14" w:name="_Ref127285522"/>
    <w:p w14:paraId="57B3251B" w14:textId="5C6768A2" w:rsidR="00A02AAA" w:rsidRPr="003476D5" w:rsidRDefault="00A02AAA" w:rsidP="00A02AAA">
      <w:pPr>
        <w:pStyle w:val="ListParagraph"/>
        <w:numPr>
          <w:ilvl w:val="0"/>
          <w:numId w:val="21"/>
        </w:numPr>
        <w:rPr>
          <w:lang w:val="en-GB"/>
        </w:rPr>
      </w:pPr>
      <w:r w:rsidRPr="003476D5">
        <w:rPr>
          <w:lang w:val="en-GB"/>
        </w:rPr>
        <w:fldChar w:fldCharType="begin"/>
      </w:r>
      <w:r w:rsidRPr="003476D5">
        <w:rPr>
          <w:lang w:val="en-GB"/>
        </w:rPr>
        <w:instrText xml:space="preserve"> HYPERLINK "https://www.3gpp.org/ftp/tsg_ran/WG4_Radio/TSGR4_105/Docs/R4-2220152.zip" </w:instrText>
      </w:r>
      <w:r w:rsidRPr="003476D5">
        <w:rPr>
          <w:lang w:val="en-GB"/>
        </w:rPr>
      </w:r>
      <w:r w:rsidRPr="003476D5">
        <w:rPr>
          <w:lang w:val="en-GB"/>
        </w:rPr>
        <w:fldChar w:fldCharType="separate"/>
      </w:r>
      <w:r w:rsidRPr="003476D5">
        <w:rPr>
          <w:rStyle w:val="Hyperlink"/>
          <w:lang w:val="en-GB"/>
        </w:rPr>
        <w:t>R4-2220152</w:t>
      </w:r>
      <w:r w:rsidRPr="003476D5">
        <w:rPr>
          <w:lang w:val="en-GB"/>
        </w:rPr>
        <w:fldChar w:fldCharType="end"/>
      </w:r>
      <w:r w:rsidRPr="003476D5">
        <w:rPr>
          <w:lang w:val="en-GB"/>
        </w:rPr>
        <w:t xml:space="preserve">, “Topic summary for [105][326] RF_FR1_enh2_Demod”,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#105, Toulouse, Nov. 2022</w:t>
      </w:r>
      <w:bookmarkEnd w:id="13"/>
    </w:p>
    <w:p w14:paraId="7EA96C3B" w14:textId="5A1BF6F4" w:rsidR="00A02AAA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15" w:name="_Ref130994771"/>
      <w:bookmarkEnd w:id="14"/>
      <w:r w:rsidRPr="003476D5">
        <w:rPr>
          <w:lang w:val="en-GB"/>
        </w:rPr>
        <w:t xml:space="preserve">R4-2302942, “WF for 8Rx UE performance requirements”,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</w:t>
      </w:r>
      <w:r w:rsidR="004F0055" w:rsidRPr="003476D5">
        <w:rPr>
          <w:lang w:val="en-GB"/>
        </w:rPr>
        <w:t>6</w:t>
      </w:r>
      <w:r w:rsidRPr="003476D5">
        <w:rPr>
          <w:lang w:val="en-GB"/>
        </w:rPr>
        <w:t>, Athens, Greece, 27 February - 03 March, 2023</w:t>
      </w:r>
      <w:bookmarkEnd w:id="15"/>
    </w:p>
    <w:p w14:paraId="6B92298A" w14:textId="44B9A82F" w:rsidR="00D45FAB" w:rsidRPr="00494064" w:rsidRDefault="00D45FAB" w:rsidP="00D45FAB">
      <w:pPr>
        <w:pStyle w:val="ListParagraph"/>
        <w:numPr>
          <w:ilvl w:val="0"/>
          <w:numId w:val="21"/>
        </w:numPr>
        <w:ind w:right="-22"/>
      </w:pPr>
      <w:r w:rsidRPr="000C75AE">
        <w:t>R4-230</w:t>
      </w:r>
      <w:r w:rsidR="00E13390">
        <w:t>4097</w:t>
      </w:r>
      <w:r w:rsidRPr="00283B53">
        <w:t>, “</w:t>
      </w:r>
      <w:r w:rsidRPr="00D45FAB">
        <w:t>PDSCH Requirements for 8Rx UE performance</w:t>
      </w:r>
      <w:r w:rsidRPr="00283B53">
        <w:t xml:space="preserve">”, </w:t>
      </w:r>
      <w:r>
        <w:t>Nokia, Nokia Shanghai Bell</w:t>
      </w:r>
      <w:r w:rsidRPr="00283B53">
        <w:t xml:space="preserve">, RAN WG4 </w:t>
      </w:r>
      <w:r w:rsidRPr="00494064">
        <w:t>#106-bis-e, Online, April 17 – April 26, 2023</w:t>
      </w:r>
    </w:p>
    <w:p w14:paraId="689B7206" w14:textId="607EA9C2" w:rsidR="00EC75A2" w:rsidRPr="00494064" w:rsidRDefault="00494064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6" w:name="_Ref130807933"/>
      <w:bookmarkStart w:id="17" w:name="_Ref133933161"/>
      <w:r w:rsidRPr="00494064">
        <w:rPr>
          <w:lang w:val="en-GB"/>
        </w:rPr>
        <w:t>R4-231</w:t>
      </w:r>
      <w:r w:rsidR="003B7C35">
        <w:rPr>
          <w:lang w:val="en-GB"/>
        </w:rPr>
        <w:t>8044</w:t>
      </w:r>
      <w:r w:rsidRPr="00494064">
        <w:rPr>
          <w:lang w:val="en-GB"/>
        </w:rPr>
        <w:t xml:space="preserve"> </w:t>
      </w:r>
      <w:r w:rsidR="00D45FAB" w:rsidRPr="00494064">
        <w:rPr>
          <w:lang w:val="en-GB"/>
        </w:rPr>
        <w:t>“</w:t>
      </w:r>
      <w:r w:rsidR="00A5014C" w:rsidRPr="00494064">
        <w:rPr>
          <w:lang w:val="en-GB"/>
        </w:rPr>
        <w:t xml:space="preserve">Supporting Simulation results for PDSCH </w:t>
      </w:r>
      <w:proofErr w:type="spellStart"/>
      <w:r w:rsidR="00A5014C" w:rsidRPr="00494064">
        <w:rPr>
          <w:lang w:val="en-GB"/>
        </w:rPr>
        <w:t>demod</w:t>
      </w:r>
      <w:proofErr w:type="spellEnd"/>
      <w:r w:rsidR="00A5014C" w:rsidRPr="00494064">
        <w:rPr>
          <w:lang w:val="en-GB"/>
        </w:rPr>
        <w:t xml:space="preserve"> for 8Rx</w:t>
      </w:r>
      <w:r w:rsidR="00D45FAB" w:rsidRPr="00494064">
        <w:t>”, Nokia, Nokia Shanghai Bell</w:t>
      </w:r>
      <w:r w:rsidR="00832E00" w:rsidRPr="00494064">
        <w:rPr>
          <w:lang w:val="en-GB"/>
        </w:rPr>
        <w:t>, RAN</w:t>
      </w:r>
      <w:r w:rsidR="00570FE6" w:rsidRPr="00494064">
        <w:rPr>
          <w:lang w:val="en-GB"/>
        </w:rPr>
        <w:t xml:space="preserve"> WG4 </w:t>
      </w:r>
      <w:r w:rsidR="00832E00" w:rsidRPr="00494064">
        <w:rPr>
          <w:lang w:val="en-GB"/>
        </w:rPr>
        <w:t>#</w:t>
      </w:r>
      <w:r w:rsidR="00EC75A2" w:rsidRPr="00494064">
        <w:rPr>
          <w:lang w:val="en-GB"/>
        </w:rPr>
        <w:t>10</w:t>
      </w:r>
      <w:bookmarkStart w:id="18" w:name="_Ref127175993"/>
      <w:bookmarkStart w:id="19" w:name="_Ref131422538"/>
      <w:bookmarkEnd w:id="16"/>
      <w:bookmarkEnd w:id="17"/>
      <w:r w:rsidR="003B7C35">
        <w:rPr>
          <w:lang w:val="en-GB"/>
        </w:rPr>
        <w:t>9</w:t>
      </w:r>
      <w:r w:rsidR="00087396" w:rsidRPr="00494064">
        <w:rPr>
          <w:lang w:val="en-GB"/>
        </w:rPr>
        <w:t xml:space="preserve">, </w:t>
      </w:r>
      <w:proofErr w:type="gramStart"/>
      <w:r w:rsidR="003B7C35">
        <w:rPr>
          <w:lang w:val="en-GB"/>
        </w:rPr>
        <w:t>Chicago</w:t>
      </w:r>
      <w:proofErr w:type="gramEnd"/>
    </w:p>
    <w:p w14:paraId="4329F9D1" w14:textId="0E7C765C" w:rsidR="0063179C" w:rsidRPr="00EC75A2" w:rsidRDefault="008D7BAF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hyperlink r:id="rId13" w:history="1">
        <w:r w:rsidR="0063179C" w:rsidRPr="00EC75A2">
          <w:rPr>
            <w:rStyle w:val="Hyperlink"/>
            <w:lang w:val="en-GB"/>
          </w:rPr>
          <w:t>TS 38.211</w:t>
        </w:r>
      </w:hyperlink>
      <w:r w:rsidR="0063179C" w:rsidRPr="00EC75A2">
        <w:rPr>
          <w:lang w:val="en-GB"/>
        </w:rPr>
        <w:t xml:space="preserve"> v17.4.0, Technical Specification Group Radio Access Network; NR; Physical channels and modulation (Release 17), December 2022</w:t>
      </w:r>
      <w:bookmarkEnd w:id="18"/>
    </w:p>
    <w:p w14:paraId="700CD699" w14:textId="1C0161B4" w:rsidR="00E45F50" w:rsidRDefault="00443910" w:rsidP="00E45F5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0" w:name="_Ref131513308"/>
      <w:r w:rsidRPr="003476D5">
        <w:rPr>
          <w:lang w:val="en-GB"/>
        </w:rPr>
        <w:t>R4-2300612,</w:t>
      </w:r>
      <w:bookmarkStart w:id="21" w:name="_Ref130813793"/>
      <w:bookmarkEnd w:id="19"/>
      <w:r w:rsidR="00E45F50" w:rsidRPr="003476D5">
        <w:rPr>
          <w:lang w:val="en-GB"/>
        </w:rPr>
        <w:t xml:space="preserve"> </w:t>
      </w:r>
      <w:r w:rsidR="00482EB3" w:rsidRPr="003476D5">
        <w:rPr>
          <w:lang w:val="en-GB"/>
        </w:rPr>
        <w:t>Discussion on 8Rx UE demodulation</w:t>
      </w:r>
      <w:r w:rsidR="00482EB3" w:rsidRPr="00053722">
        <w:rPr>
          <w:lang w:val="en-GB"/>
        </w:rPr>
        <w:t xml:space="preserve"> and CSI requirements</w:t>
      </w:r>
      <w:r w:rsidR="00E45F50" w:rsidRPr="00053722">
        <w:rPr>
          <w:lang w:val="en-GB"/>
        </w:rPr>
        <w:t>, Nokia, Nokia Shanghai Bell, RAN4 #106, Athens, Greece, February 27th ‒ March 3rd, 2023.</w:t>
      </w:r>
      <w:bookmarkEnd w:id="20"/>
      <w:bookmarkEnd w:id="21"/>
    </w:p>
    <w:p w14:paraId="538E7325" w14:textId="77777777" w:rsidR="00D75581" w:rsidRDefault="00D75581" w:rsidP="00D75581">
      <w:pPr>
        <w:pStyle w:val="ListParagraph"/>
        <w:numPr>
          <w:ilvl w:val="0"/>
          <w:numId w:val="21"/>
        </w:numPr>
        <w:ind w:right="-22"/>
      </w:pPr>
      <w:bookmarkStart w:id="22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22"/>
    </w:p>
    <w:p w14:paraId="342881F0" w14:textId="730B2FF8" w:rsidR="00567E55" w:rsidRDefault="00D54911" w:rsidP="00D54911">
      <w:pPr>
        <w:pStyle w:val="ListParagraph"/>
        <w:numPr>
          <w:ilvl w:val="0"/>
          <w:numId w:val="21"/>
        </w:numPr>
        <w:ind w:right="-22"/>
      </w:pPr>
      <w:bookmarkStart w:id="23" w:name="_Ref141711832"/>
      <w:r w:rsidRPr="00AC75E0"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3"/>
    </w:p>
    <w:p w14:paraId="722B2EE4" w14:textId="77777777" w:rsidR="00C770AD" w:rsidRPr="00E0494E" w:rsidRDefault="00C770AD" w:rsidP="00C770AD">
      <w:pPr>
        <w:pStyle w:val="ListParagraph"/>
        <w:numPr>
          <w:ilvl w:val="0"/>
          <w:numId w:val="21"/>
        </w:numPr>
        <w:ind w:right="-22"/>
      </w:pPr>
      <w:bookmarkStart w:id="24" w:name="_Ref145059179"/>
      <w:r w:rsidRPr="00E0494E">
        <w:t>R4-</w:t>
      </w:r>
      <w:r w:rsidRPr="00FB74CB">
        <w:t>2313877</w:t>
      </w:r>
      <w:r w:rsidRPr="00E0494E">
        <w:t xml:space="preserve">, “WF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24"/>
      <w:proofErr w:type="gramEnd"/>
    </w:p>
    <w:p w14:paraId="15CED8A2" w14:textId="6985E7E6" w:rsidR="0071438C" w:rsidRDefault="008E54AB" w:rsidP="00B40ED7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5" w:name="_Ref133956277"/>
      <w:r w:rsidRPr="003476D5">
        <w:rPr>
          <w:lang w:val="en-GB"/>
        </w:rPr>
        <w:t>R4-230409</w:t>
      </w:r>
      <w:r w:rsidR="00021448">
        <w:rPr>
          <w:lang w:val="en-GB"/>
        </w:rPr>
        <w:t>7</w:t>
      </w:r>
      <w:r w:rsidRPr="003476D5">
        <w:rPr>
          <w:lang w:val="en-GB"/>
        </w:rPr>
        <w:t xml:space="preserve"> </w:t>
      </w:r>
      <w:r w:rsidR="00D47D51">
        <w:rPr>
          <w:lang w:val="en-GB"/>
        </w:rPr>
        <w:t>“</w:t>
      </w:r>
      <w:r w:rsidR="00D47D51" w:rsidRPr="00D47D51">
        <w:rPr>
          <w:lang w:val="en-GB"/>
        </w:rPr>
        <w:t>PDSCH Requirements for 8Rx UE performance</w:t>
      </w:r>
      <w:r w:rsidR="00D47D51">
        <w:rPr>
          <w:lang w:val="en-GB"/>
        </w:rPr>
        <w:t>”</w:t>
      </w:r>
      <w:r w:rsidRPr="003476D5">
        <w:rPr>
          <w:lang w:val="en-GB"/>
        </w:rPr>
        <w:t>, RAN4 #106-bis-e, Electronic Meeting, April 17 – 26, 2023.</w:t>
      </w:r>
      <w:bookmarkEnd w:id="25"/>
    </w:p>
    <w:p w14:paraId="653976DA" w14:textId="77777777" w:rsidR="00E0144E" w:rsidRDefault="00E0144E" w:rsidP="00E0144E">
      <w:pPr>
        <w:pStyle w:val="ListParagraph"/>
        <w:numPr>
          <w:ilvl w:val="0"/>
          <w:numId w:val="21"/>
        </w:numPr>
        <w:ind w:right="-22"/>
      </w:pPr>
      <w:bookmarkStart w:id="26" w:name="_Ref141783907"/>
      <w:r w:rsidRPr="008D7492">
        <w:rPr>
          <w:lang w:eastAsia="ko-KR"/>
        </w:rPr>
        <w:t>R4-2310279</w:t>
      </w:r>
      <w:r>
        <w:rPr>
          <w:lang w:eastAsia="ko-KR"/>
        </w:rPr>
        <w:t>, “</w:t>
      </w:r>
      <w:r w:rsidRPr="003272DC">
        <w:rPr>
          <w:lang w:eastAsia="ko-KR"/>
        </w:rPr>
        <w:t>WF on UE 8Rx requirements</w:t>
      </w:r>
      <w:r>
        <w:rPr>
          <w:lang w:eastAsia="ko-KR"/>
        </w:rPr>
        <w:t xml:space="preserve">” NTT Docomo, Inc, </w:t>
      </w:r>
      <w:r w:rsidRPr="00AC75E0">
        <w:t>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6"/>
    </w:p>
    <w:p w14:paraId="05A251F8" w14:textId="77777777" w:rsidR="00216B64" w:rsidRDefault="00216B64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27" w:name="_Ref149591646"/>
      <w:r>
        <w:t>R4-2316914, “WF for 8Rx and 4Tx UE performance requirements”, RAN4#108-bis, Xiamen, October 2023</w:t>
      </w:r>
      <w:bookmarkEnd w:id="27"/>
    </w:p>
    <w:p w14:paraId="70FB48DA" w14:textId="5EAB7698" w:rsidR="00D545D0" w:rsidRPr="00037DB0" w:rsidRDefault="00D545D0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28" w:name="_Ref149745386"/>
      <w:r>
        <w:t>TS 38.101-4, “</w:t>
      </w:r>
      <w:r w:rsidR="007F61BA">
        <w:t>User Equipment (UE) radio transmission and reception; Part 4: Performance requirements’ v18.1.0</w:t>
      </w:r>
      <w:r w:rsidR="00F212D4">
        <w:t>, October 2023</w:t>
      </w:r>
      <w:bookmarkEnd w:id="28"/>
    </w:p>
    <w:p w14:paraId="2F3B0101" w14:textId="77777777" w:rsidR="00216B64" w:rsidRPr="00F046F8" w:rsidRDefault="00216B64" w:rsidP="00216B64">
      <w:pPr>
        <w:pStyle w:val="ListParagraph"/>
        <w:ind w:right="-22"/>
      </w:pPr>
    </w:p>
    <w:sectPr w:rsidR="00216B64" w:rsidRPr="00F046F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FFC1" w14:textId="77777777" w:rsidR="002D0130" w:rsidRDefault="002D0130" w:rsidP="00001C9B">
      <w:pPr>
        <w:spacing w:after="0" w:line="240" w:lineRule="auto"/>
      </w:pPr>
      <w:r>
        <w:separator/>
      </w:r>
    </w:p>
  </w:endnote>
  <w:endnote w:type="continuationSeparator" w:id="0">
    <w:p w14:paraId="70C59A29" w14:textId="77777777" w:rsidR="002D0130" w:rsidRDefault="002D0130" w:rsidP="00001C9B">
      <w:pPr>
        <w:spacing w:after="0" w:line="240" w:lineRule="auto"/>
      </w:pPr>
      <w:r>
        <w:continuationSeparator/>
      </w:r>
    </w:p>
  </w:endnote>
  <w:endnote w:type="continuationNotice" w:id="1">
    <w:p w14:paraId="1AD3FD6B" w14:textId="77777777" w:rsidR="002D0130" w:rsidRDefault="002D01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37C3C" w14:textId="77777777" w:rsidR="002D0130" w:rsidRDefault="002D0130" w:rsidP="00001C9B">
      <w:pPr>
        <w:spacing w:after="0" w:line="240" w:lineRule="auto"/>
      </w:pPr>
      <w:r>
        <w:separator/>
      </w:r>
    </w:p>
  </w:footnote>
  <w:footnote w:type="continuationSeparator" w:id="0">
    <w:p w14:paraId="4800A660" w14:textId="77777777" w:rsidR="002D0130" w:rsidRDefault="002D0130" w:rsidP="00001C9B">
      <w:pPr>
        <w:spacing w:after="0" w:line="240" w:lineRule="auto"/>
      </w:pPr>
      <w:r>
        <w:continuationSeparator/>
      </w:r>
    </w:p>
  </w:footnote>
  <w:footnote w:type="continuationNotice" w:id="1">
    <w:p w14:paraId="5C8DEA0C" w14:textId="77777777" w:rsidR="002D0130" w:rsidRDefault="002D01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415E3078"/>
    <w:lvl w:ilvl="0" w:tplc="E70E87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68407638">
    <w:abstractNumId w:val="1"/>
  </w:num>
  <w:num w:numId="2" w16cid:durableId="567230817">
    <w:abstractNumId w:val="6"/>
  </w:num>
  <w:num w:numId="3" w16cid:durableId="649404582">
    <w:abstractNumId w:val="11"/>
  </w:num>
  <w:num w:numId="4" w16cid:durableId="1305352690">
    <w:abstractNumId w:val="5"/>
  </w:num>
  <w:num w:numId="5" w16cid:durableId="774594943">
    <w:abstractNumId w:val="16"/>
  </w:num>
  <w:num w:numId="6" w16cid:durableId="1418870488">
    <w:abstractNumId w:val="9"/>
  </w:num>
  <w:num w:numId="7" w16cid:durableId="650332022">
    <w:abstractNumId w:val="10"/>
  </w:num>
  <w:num w:numId="8" w16cid:durableId="347489173">
    <w:abstractNumId w:val="10"/>
    <w:lvlOverride w:ilvl="0">
      <w:startOverride w:val="1"/>
    </w:lvlOverride>
  </w:num>
  <w:num w:numId="9" w16cid:durableId="678893681">
    <w:abstractNumId w:val="10"/>
    <w:lvlOverride w:ilvl="0">
      <w:startOverride w:val="1"/>
    </w:lvlOverride>
  </w:num>
  <w:num w:numId="10" w16cid:durableId="1761020890">
    <w:abstractNumId w:val="10"/>
    <w:lvlOverride w:ilvl="0">
      <w:startOverride w:val="1"/>
    </w:lvlOverride>
  </w:num>
  <w:num w:numId="11" w16cid:durableId="575824032">
    <w:abstractNumId w:val="9"/>
    <w:lvlOverride w:ilvl="0">
      <w:startOverride w:val="1"/>
    </w:lvlOverride>
  </w:num>
  <w:num w:numId="12" w16cid:durableId="2084525420">
    <w:abstractNumId w:val="10"/>
    <w:lvlOverride w:ilvl="0">
      <w:startOverride w:val="1"/>
    </w:lvlOverride>
  </w:num>
  <w:num w:numId="13" w16cid:durableId="485978687">
    <w:abstractNumId w:val="9"/>
    <w:lvlOverride w:ilvl="0">
      <w:startOverride w:val="1"/>
    </w:lvlOverride>
  </w:num>
  <w:num w:numId="14" w16cid:durableId="1768310159">
    <w:abstractNumId w:val="10"/>
    <w:lvlOverride w:ilvl="0">
      <w:startOverride w:val="1"/>
    </w:lvlOverride>
  </w:num>
  <w:num w:numId="15" w16cid:durableId="1445803274">
    <w:abstractNumId w:val="18"/>
  </w:num>
  <w:num w:numId="16" w16cid:durableId="894661207">
    <w:abstractNumId w:val="3"/>
  </w:num>
  <w:num w:numId="17" w16cid:durableId="738477580">
    <w:abstractNumId w:val="15"/>
  </w:num>
  <w:num w:numId="18" w16cid:durableId="1024013230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783794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719534">
    <w:abstractNumId w:val="8"/>
  </w:num>
  <w:num w:numId="21" w16cid:durableId="1752198264">
    <w:abstractNumId w:val="13"/>
  </w:num>
  <w:num w:numId="22" w16cid:durableId="191652695">
    <w:abstractNumId w:val="9"/>
    <w:lvlOverride w:ilvl="0">
      <w:startOverride w:val="1"/>
    </w:lvlOverride>
  </w:num>
  <w:num w:numId="23" w16cid:durableId="599679517">
    <w:abstractNumId w:val="10"/>
    <w:lvlOverride w:ilvl="0">
      <w:startOverride w:val="1"/>
    </w:lvlOverride>
  </w:num>
  <w:num w:numId="24" w16cid:durableId="633104044">
    <w:abstractNumId w:val="2"/>
  </w:num>
  <w:num w:numId="25" w16cid:durableId="1347904696">
    <w:abstractNumId w:val="0"/>
  </w:num>
  <w:num w:numId="26" w16cid:durableId="454253748">
    <w:abstractNumId w:val="0"/>
    <w:lvlOverride w:ilvl="0">
      <w:startOverride w:val="1"/>
    </w:lvlOverride>
  </w:num>
  <w:num w:numId="27" w16cid:durableId="1898861378">
    <w:abstractNumId w:val="19"/>
  </w:num>
  <w:num w:numId="28" w16cid:durableId="1583023416">
    <w:abstractNumId w:val="17"/>
  </w:num>
  <w:num w:numId="29" w16cid:durableId="7029261">
    <w:abstractNumId w:val="7"/>
  </w:num>
  <w:num w:numId="30" w16cid:durableId="1914968406">
    <w:abstractNumId w:val="15"/>
  </w:num>
  <w:num w:numId="31" w16cid:durableId="829446643">
    <w:abstractNumId w:val="12"/>
  </w:num>
  <w:num w:numId="32" w16cid:durableId="469828137">
    <w:abstractNumId w:val="4"/>
  </w:num>
  <w:num w:numId="33" w16cid:durableId="1549683878">
    <w:abstractNumId w:val="20"/>
  </w:num>
  <w:num w:numId="34" w16cid:durableId="1572036949">
    <w:abstractNumId w:val="14"/>
  </w:num>
  <w:num w:numId="35" w16cid:durableId="441077449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5EC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1E8F"/>
    <w:rsid w:val="000134CA"/>
    <w:rsid w:val="00014673"/>
    <w:rsid w:val="000151EF"/>
    <w:rsid w:val="00015E11"/>
    <w:rsid w:val="00015F31"/>
    <w:rsid w:val="00016132"/>
    <w:rsid w:val="00017F2C"/>
    <w:rsid w:val="00020120"/>
    <w:rsid w:val="00021448"/>
    <w:rsid w:val="0002243D"/>
    <w:rsid w:val="000236B7"/>
    <w:rsid w:val="000239F5"/>
    <w:rsid w:val="00023CA2"/>
    <w:rsid w:val="00023D28"/>
    <w:rsid w:val="000270DF"/>
    <w:rsid w:val="00027150"/>
    <w:rsid w:val="00030058"/>
    <w:rsid w:val="00030444"/>
    <w:rsid w:val="00033F0C"/>
    <w:rsid w:val="00034BF2"/>
    <w:rsid w:val="00036073"/>
    <w:rsid w:val="000378FC"/>
    <w:rsid w:val="0004044B"/>
    <w:rsid w:val="0004073E"/>
    <w:rsid w:val="00043814"/>
    <w:rsid w:val="000440C4"/>
    <w:rsid w:val="00044F02"/>
    <w:rsid w:val="000470C2"/>
    <w:rsid w:val="000476FB"/>
    <w:rsid w:val="000477CF"/>
    <w:rsid w:val="00052AEB"/>
    <w:rsid w:val="00053722"/>
    <w:rsid w:val="000539B2"/>
    <w:rsid w:val="00054B82"/>
    <w:rsid w:val="0005519D"/>
    <w:rsid w:val="00055AFA"/>
    <w:rsid w:val="000570BE"/>
    <w:rsid w:val="00057D0C"/>
    <w:rsid w:val="000604F1"/>
    <w:rsid w:val="00065D7B"/>
    <w:rsid w:val="000707BD"/>
    <w:rsid w:val="00071FC3"/>
    <w:rsid w:val="0007428A"/>
    <w:rsid w:val="000763B3"/>
    <w:rsid w:val="00077772"/>
    <w:rsid w:val="00080A12"/>
    <w:rsid w:val="000811A3"/>
    <w:rsid w:val="00081D0F"/>
    <w:rsid w:val="00084413"/>
    <w:rsid w:val="00085043"/>
    <w:rsid w:val="0008612A"/>
    <w:rsid w:val="00086211"/>
    <w:rsid w:val="00086265"/>
    <w:rsid w:val="000867F0"/>
    <w:rsid w:val="0008719E"/>
    <w:rsid w:val="00087396"/>
    <w:rsid w:val="00090E18"/>
    <w:rsid w:val="00090F1D"/>
    <w:rsid w:val="00091562"/>
    <w:rsid w:val="0009232B"/>
    <w:rsid w:val="000927F8"/>
    <w:rsid w:val="000946CF"/>
    <w:rsid w:val="000954E9"/>
    <w:rsid w:val="000954EA"/>
    <w:rsid w:val="000A0973"/>
    <w:rsid w:val="000A10BC"/>
    <w:rsid w:val="000A1584"/>
    <w:rsid w:val="000A28DC"/>
    <w:rsid w:val="000A2C71"/>
    <w:rsid w:val="000A35B1"/>
    <w:rsid w:val="000A37E4"/>
    <w:rsid w:val="000A39E1"/>
    <w:rsid w:val="000A4467"/>
    <w:rsid w:val="000A45FB"/>
    <w:rsid w:val="000B0056"/>
    <w:rsid w:val="000B2F7E"/>
    <w:rsid w:val="000B314E"/>
    <w:rsid w:val="000B5BC4"/>
    <w:rsid w:val="000B5C9D"/>
    <w:rsid w:val="000B62DF"/>
    <w:rsid w:val="000B7832"/>
    <w:rsid w:val="000B7A56"/>
    <w:rsid w:val="000C0DEB"/>
    <w:rsid w:val="000C39A9"/>
    <w:rsid w:val="000C3C7B"/>
    <w:rsid w:val="000C3F88"/>
    <w:rsid w:val="000C458D"/>
    <w:rsid w:val="000C4F6E"/>
    <w:rsid w:val="000C5336"/>
    <w:rsid w:val="000C6306"/>
    <w:rsid w:val="000C771C"/>
    <w:rsid w:val="000D01C4"/>
    <w:rsid w:val="000D0F93"/>
    <w:rsid w:val="000D1947"/>
    <w:rsid w:val="000D2151"/>
    <w:rsid w:val="000D2811"/>
    <w:rsid w:val="000D2BF4"/>
    <w:rsid w:val="000D4085"/>
    <w:rsid w:val="000D4986"/>
    <w:rsid w:val="000D529A"/>
    <w:rsid w:val="000D6EA2"/>
    <w:rsid w:val="000E0C01"/>
    <w:rsid w:val="000E1BF3"/>
    <w:rsid w:val="000E33B8"/>
    <w:rsid w:val="000E401D"/>
    <w:rsid w:val="000E438F"/>
    <w:rsid w:val="000E4743"/>
    <w:rsid w:val="000E50A7"/>
    <w:rsid w:val="000E516E"/>
    <w:rsid w:val="000E54DA"/>
    <w:rsid w:val="000E560C"/>
    <w:rsid w:val="000E5A78"/>
    <w:rsid w:val="000E5EBA"/>
    <w:rsid w:val="000E6697"/>
    <w:rsid w:val="000E6F13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794"/>
    <w:rsid w:val="0011189B"/>
    <w:rsid w:val="001127C9"/>
    <w:rsid w:val="00112C65"/>
    <w:rsid w:val="00114875"/>
    <w:rsid w:val="001153D2"/>
    <w:rsid w:val="00115B88"/>
    <w:rsid w:val="00116C6C"/>
    <w:rsid w:val="00117454"/>
    <w:rsid w:val="001174AF"/>
    <w:rsid w:val="00117591"/>
    <w:rsid w:val="0012173D"/>
    <w:rsid w:val="00123A2A"/>
    <w:rsid w:val="00123FD9"/>
    <w:rsid w:val="00124914"/>
    <w:rsid w:val="0012692C"/>
    <w:rsid w:val="00130DBB"/>
    <w:rsid w:val="00130FA6"/>
    <w:rsid w:val="001314D4"/>
    <w:rsid w:val="00131B06"/>
    <w:rsid w:val="00132F6A"/>
    <w:rsid w:val="001332B7"/>
    <w:rsid w:val="00133913"/>
    <w:rsid w:val="00133D47"/>
    <w:rsid w:val="001355F3"/>
    <w:rsid w:val="001358B2"/>
    <w:rsid w:val="00136323"/>
    <w:rsid w:val="00137298"/>
    <w:rsid w:val="00137F27"/>
    <w:rsid w:val="00140221"/>
    <w:rsid w:val="001419B5"/>
    <w:rsid w:val="00142B06"/>
    <w:rsid w:val="0014610A"/>
    <w:rsid w:val="00147C68"/>
    <w:rsid w:val="00147F77"/>
    <w:rsid w:val="00150C40"/>
    <w:rsid w:val="00150DB4"/>
    <w:rsid w:val="00152A7F"/>
    <w:rsid w:val="001537D1"/>
    <w:rsid w:val="00155E91"/>
    <w:rsid w:val="0015685D"/>
    <w:rsid w:val="00157BC9"/>
    <w:rsid w:val="0016022A"/>
    <w:rsid w:val="00160D58"/>
    <w:rsid w:val="00161D7C"/>
    <w:rsid w:val="00162131"/>
    <w:rsid w:val="00162292"/>
    <w:rsid w:val="001642FC"/>
    <w:rsid w:val="0016496B"/>
    <w:rsid w:val="001650D1"/>
    <w:rsid w:val="0016602E"/>
    <w:rsid w:val="001660DE"/>
    <w:rsid w:val="00166A10"/>
    <w:rsid w:val="0016790F"/>
    <w:rsid w:val="00167B24"/>
    <w:rsid w:val="00172C3A"/>
    <w:rsid w:val="00174268"/>
    <w:rsid w:val="001743E2"/>
    <w:rsid w:val="001745F8"/>
    <w:rsid w:val="00174634"/>
    <w:rsid w:val="00174974"/>
    <w:rsid w:val="00176BDD"/>
    <w:rsid w:val="00177119"/>
    <w:rsid w:val="00181626"/>
    <w:rsid w:val="001838CF"/>
    <w:rsid w:val="00184DEA"/>
    <w:rsid w:val="001852C9"/>
    <w:rsid w:val="001858F3"/>
    <w:rsid w:val="00185E1A"/>
    <w:rsid w:val="001868EE"/>
    <w:rsid w:val="001879B6"/>
    <w:rsid w:val="001919E5"/>
    <w:rsid w:val="0019501D"/>
    <w:rsid w:val="001950E2"/>
    <w:rsid w:val="0019580C"/>
    <w:rsid w:val="0019657B"/>
    <w:rsid w:val="0019696D"/>
    <w:rsid w:val="00197254"/>
    <w:rsid w:val="001A0123"/>
    <w:rsid w:val="001A03C9"/>
    <w:rsid w:val="001A0D04"/>
    <w:rsid w:val="001A2EC8"/>
    <w:rsid w:val="001A3882"/>
    <w:rsid w:val="001A38C7"/>
    <w:rsid w:val="001A3BA4"/>
    <w:rsid w:val="001A4FAF"/>
    <w:rsid w:val="001A5B1C"/>
    <w:rsid w:val="001A670E"/>
    <w:rsid w:val="001A6D1F"/>
    <w:rsid w:val="001A6E3A"/>
    <w:rsid w:val="001B21DB"/>
    <w:rsid w:val="001B21E5"/>
    <w:rsid w:val="001B243F"/>
    <w:rsid w:val="001B2A11"/>
    <w:rsid w:val="001B3959"/>
    <w:rsid w:val="001B72C9"/>
    <w:rsid w:val="001C177D"/>
    <w:rsid w:val="001C2A7C"/>
    <w:rsid w:val="001C3D85"/>
    <w:rsid w:val="001C4AF4"/>
    <w:rsid w:val="001C4EE4"/>
    <w:rsid w:val="001C591A"/>
    <w:rsid w:val="001C7423"/>
    <w:rsid w:val="001C77D9"/>
    <w:rsid w:val="001D1502"/>
    <w:rsid w:val="001D253B"/>
    <w:rsid w:val="001D2A79"/>
    <w:rsid w:val="001D3EDE"/>
    <w:rsid w:val="001D4A05"/>
    <w:rsid w:val="001E30F6"/>
    <w:rsid w:val="001E47FE"/>
    <w:rsid w:val="001E5F44"/>
    <w:rsid w:val="001E74EB"/>
    <w:rsid w:val="001F17DC"/>
    <w:rsid w:val="001F3A55"/>
    <w:rsid w:val="001F3B49"/>
    <w:rsid w:val="001F6EB1"/>
    <w:rsid w:val="001F7257"/>
    <w:rsid w:val="002021BC"/>
    <w:rsid w:val="002064A7"/>
    <w:rsid w:val="002076CC"/>
    <w:rsid w:val="00210BE1"/>
    <w:rsid w:val="00211271"/>
    <w:rsid w:val="0021181C"/>
    <w:rsid w:val="0021191E"/>
    <w:rsid w:val="0021434F"/>
    <w:rsid w:val="0021467A"/>
    <w:rsid w:val="00214992"/>
    <w:rsid w:val="00215024"/>
    <w:rsid w:val="00216B64"/>
    <w:rsid w:val="00217EE5"/>
    <w:rsid w:val="00221515"/>
    <w:rsid w:val="00225580"/>
    <w:rsid w:val="0022596F"/>
    <w:rsid w:val="00226EC4"/>
    <w:rsid w:val="00227B23"/>
    <w:rsid w:val="00227E22"/>
    <w:rsid w:val="0023010F"/>
    <w:rsid w:val="002301D7"/>
    <w:rsid w:val="002303A0"/>
    <w:rsid w:val="00232D2E"/>
    <w:rsid w:val="00234278"/>
    <w:rsid w:val="00234B27"/>
    <w:rsid w:val="002358C8"/>
    <w:rsid w:val="00235F5C"/>
    <w:rsid w:val="00237644"/>
    <w:rsid w:val="00237988"/>
    <w:rsid w:val="00237DDE"/>
    <w:rsid w:val="00242727"/>
    <w:rsid w:val="00242849"/>
    <w:rsid w:val="00243943"/>
    <w:rsid w:val="00244701"/>
    <w:rsid w:val="00244945"/>
    <w:rsid w:val="00245F1F"/>
    <w:rsid w:val="002466BA"/>
    <w:rsid w:val="00246B85"/>
    <w:rsid w:val="00246EF1"/>
    <w:rsid w:val="00247668"/>
    <w:rsid w:val="0024784C"/>
    <w:rsid w:val="002507D2"/>
    <w:rsid w:val="00251DC7"/>
    <w:rsid w:val="00251F38"/>
    <w:rsid w:val="002527FD"/>
    <w:rsid w:val="00252801"/>
    <w:rsid w:val="00254930"/>
    <w:rsid w:val="00254A4C"/>
    <w:rsid w:val="002572A9"/>
    <w:rsid w:val="00257FA3"/>
    <w:rsid w:val="002603E7"/>
    <w:rsid w:val="002615A3"/>
    <w:rsid w:val="00264575"/>
    <w:rsid w:val="00264745"/>
    <w:rsid w:val="00264CE1"/>
    <w:rsid w:val="00265C89"/>
    <w:rsid w:val="0026799B"/>
    <w:rsid w:val="00267C9E"/>
    <w:rsid w:val="00272D64"/>
    <w:rsid w:val="002740FF"/>
    <w:rsid w:val="00275246"/>
    <w:rsid w:val="00275746"/>
    <w:rsid w:val="0027773D"/>
    <w:rsid w:val="00277B56"/>
    <w:rsid w:val="00281260"/>
    <w:rsid w:val="00281A40"/>
    <w:rsid w:val="0028206A"/>
    <w:rsid w:val="00284B99"/>
    <w:rsid w:val="002851BF"/>
    <w:rsid w:val="00285A89"/>
    <w:rsid w:val="002872AC"/>
    <w:rsid w:val="00291501"/>
    <w:rsid w:val="002933AC"/>
    <w:rsid w:val="00295758"/>
    <w:rsid w:val="00295CB9"/>
    <w:rsid w:val="0029608C"/>
    <w:rsid w:val="002969F6"/>
    <w:rsid w:val="002A19F5"/>
    <w:rsid w:val="002A1B01"/>
    <w:rsid w:val="002A308A"/>
    <w:rsid w:val="002A3CBE"/>
    <w:rsid w:val="002A4FA3"/>
    <w:rsid w:val="002A50CF"/>
    <w:rsid w:val="002A57BF"/>
    <w:rsid w:val="002A5923"/>
    <w:rsid w:val="002A6C4A"/>
    <w:rsid w:val="002A72C6"/>
    <w:rsid w:val="002B0E49"/>
    <w:rsid w:val="002B1046"/>
    <w:rsid w:val="002B1721"/>
    <w:rsid w:val="002B2AF6"/>
    <w:rsid w:val="002B39FC"/>
    <w:rsid w:val="002B3E0A"/>
    <w:rsid w:val="002B43F0"/>
    <w:rsid w:val="002B4574"/>
    <w:rsid w:val="002B4922"/>
    <w:rsid w:val="002B4AA1"/>
    <w:rsid w:val="002B55A7"/>
    <w:rsid w:val="002B5BB7"/>
    <w:rsid w:val="002B6DAF"/>
    <w:rsid w:val="002C0010"/>
    <w:rsid w:val="002C00F6"/>
    <w:rsid w:val="002C22C3"/>
    <w:rsid w:val="002C2B4F"/>
    <w:rsid w:val="002C2D19"/>
    <w:rsid w:val="002C2D6B"/>
    <w:rsid w:val="002C2F35"/>
    <w:rsid w:val="002C2FFF"/>
    <w:rsid w:val="002C33E3"/>
    <w:rsid w:val="002C4D6D"/>
    <w:rsid w:val="002C5075"/>
    <w:rsid w:val="002D0130"/>
    <w:rsid w:val="002D10FA"/>
    <w:rsid w:val="002D15E6"/>
    <w:rsid w:val="002D2A1B"/>
    <w:rsid w:val="002D4C55"/>
    <w:rsid w:val="002D6F90"/>
    <w:rsid w:val="002D7842"/>
    <w:rsid w:val="002D7F1C"/>
    <w:rsid w:val="002E13C2"/>
    <w:rsid w:val="002E1F2E"/>
    <w:rsid w:val="002E201A"/>
    <w:rsid w:val="002E4298"/>
    <w:rsid w:val="002E43DB"/>
    <w:rsid w:val="002E5CE6"/>
    <w:rsid w:val="002E63CE"/>
    <w:rsid w:val="002E6DED"/>
    <w:rsid w:val="002E75F9"/>
    <w:rsid w:val="00300956"/>
    <w:rsid w:val="00305BDF"/>
    <w:rsid w:val="0030657B"/>
    <w:rsid w:val="00310D8C"/>
    <w:rsid w:val="0031150D"/>
    <w:rsid w:val="00312DCE"/>
    <w:rsid w:val="00313AA0"/>
    <w:rsid w:val="00314B1B"/>
    <w:rsid w:val="00315C1A"/>
    <w:rsid w:val="00317187"/>
    <w:rsid w:val="0032499A"/>
    <w:rsid w:val="0032541E"/>
    <w:rsid w:val="003270F4"/>
    <w:rsid w:val="00327BB9"/>
    <w:rsid w:val="003302E1"/>
    <w:rsid w:val="00332152"/>
    <w:rsid w:val="003334F4"/>
    <w:rsid w:val="003341F7"/>
    <w:rsid w:val="003342B9"/>
    <w:rsid w:val="0033455A"/>
    <w:rsid w:val="00334950"/>
    <w:rsid w:val="00334B67"/>
    <w:rsid w:val="00334FE3"/>
    <w:rsid w:val="0033588B"/>
    <w:rsid w:val="00335BBB"/>
    <w:rsid w:val="0033697D"/>
    <w:rsid w:val="00336C5B"/>
    <w:rsid w:val="00337CC6"/>
    <w:rsid w:val="003417E7"/>
    <w:rsid w:val="00341968"/>
    <w:rsid w:val="0034421A"/>
    <w:rsid w:val="00344E54"/>
    <w:rsid w:val="00345133"/>
    <w:rsid w:val="00345C1B"/>
    <w:rsid w:val="003472A0"/>
    <w:rsid w:val="003476D5"/>
    <w:rsid w:val="00347757"/>
    <w:rsid w:val="00347C96"/>
    <w:rsid w:val="00347FEC"/>
    <w:rsid w:val="003507EB"/>
    <w:rsid w:val="00351BFE"/>
    <w:rsid w:val="00352C2F"/>
    <w:rsid w:val="0035327B"/>
    <w:rsid w:val="00353BA1"/>
    <w:rsid w:val="00355386"/>
    <w:rsid w:val="00356865"/>
    <w:rsid w:val="00356F45"/>
    <w:rsid w:val="003571D8"/>
    <w:rsid w:val="003604DC"/>
    <w:rsid w:val="003607E2"/>
    <w:rsid w:val="003608D9"/>
    <w:rsid w:val="00361769"/>
    <w:rsid w:val="00361995"/>
    <w:rsid w:val="00361A1E"/>
    <w:rsid w:val="00363BFA"/>
    <w:rsid w:val="00363CEE"/>
    <w:rsid w:val="00364815"/>
    <w:rsid w:val="00366B74"/>
    <w:rsid w:val="00367472"/>
    <w:rsid w:val="0037269A"/>
    <w:rsid w:val="003729EF"/>
    <w:rsid w:val="003740AA"/>
    <w:rsid w:val="00374436"/>
    <w:rsid w:val="003745B5"/>
    <w:rsid w:val="003755D4"/>
    <w:rsid w:val="00380828"/>
    <w:rsid w:val="00381C5C"/>
    <w:rsid w:val="00382257"/>
    <w:rsid w:val="00382CEE"/>
    <w:rsid w:val="00382E61"/>
    <w:rsid w:val="003835AC"/>
    <w:rsid w:val="00383AB0"/>
    <w:rsid w:val="00383B96"/>
    <w:rsid w:val="00383DAE"/>
    <w:rsid w:val="0038453B"/>
    <w:rsid w:val="0038503B"/>
    <w:rsid w:val="00386D69"/>
    <w:rsid w:val="0038794F"/>
    <w:rsid w:val="00387CD9"/>
    <w:rsid w:val="00390129"/>
    <w:rsid w:val="00392EF7"/>
    <w:rsid w:val="00392F50"/>
    <w:rsid w:val="00393075"/>
    <w:rsid w:val="0039325F"/>
    <w:rsid w:val="00393802"/>
    <w:rsid w:val="0039441A"/>
    <w:rsid w:val="003947EA"/>
    <w:rsid w:val="00395BB5"/>
    <w:rsid w:val="00395DDE"/>
    <w:rsid w:val="00397B75"/>
    <w:rsid w:val="00397C54"/>
    <w:rsid w:val="003A19B0"/>
    <w:rsid w:val="003A2682"/>
    <w:rsid w:val="003A2A37"/>
    <w:rsid w:val="003A31AA"/>
    <w:rsid w:val="003A3EA0"/>
    <w:rsid w:val="003A4A91"/>
    <w:rsid w:val="003A4AC1"/>
    <w:rsid w:val="003A509F"/>
    <w:rsid w:val="003A63BF"/>
    <w:rsid w:val="003A710A"/>
    <w:rsid w:val="003A7701"/>
    <w:rsid w:val="003A7C57"/>
    <w:rsid w:val="003B0D3C"/>
    <w:rsid w:val="003B1798"/>
    <w:rsid w:val="003B1C7B"/>
    <w:rsid w:val="003B2414"/>
    <w:rsid w:val="003B2661"/>
    <w:rsid w:val="003B2830"/>
    <w:rsid w:val="003B5A76"/>
    <w:rsid w:val="003B609D"/>
    <w:rsid w:val="003B659E"/>
    <w:rsid w:val="003B6A1C"/>
    <w:rsid w:val="003B7952"/>
    <w:rsid w:val="003B7C35"/>
    <w:rsid w:val="003C0C44"/>
    <w:rsid w:val="003C275E"/>
    <w:rsid w:val="003C2A85"/>
    <w:rsid w:val="003C4FDE"/>
    <w:rsid w:val="003C6077"/>
    <w:rsid w:val="003C65F0"/>
    <w:rsid w:val="003C6EF4"/>
    <w:rsid w:val="003D03B7"/>
    <w:rsid w:val="003D086D"/>
    <w:rsid w:val="003D1CC9"/>
    <w:rsid w:val="003D4FCD"/>
    <w:rsid w:val="003D6BBE"/>
    <w:rsid w:val="003D6F03"/>
    <w:rsid w:val="003E060B"/>
    <w:rsid w:val="003E246C"/>
    <w:rsid w:val="003E4F1B"/>
    <w:rsid w:val="003E4F50"/>
    <w:rsid w:val="003E58DF"/>
    <w:rsid w:val="003E5FA2"/>
    <w:rsid w:val="003E6240"/>
    <w:rsid w:val="003F0C18"/>
    <w:rsid w:val="003F1B7E"/>
    <w:rsid w:val="003F29F1"/>
    <w:rsid w:val="003F2F29"/>
    <w:rsid w:val="003F35FD"/>
    <w:rsid w:val="003F3AEB"/>
    <w:rsid w:val="003F40A3"/>
    <w:rsid w:val="00400353"/>
    <w:rsid w:val="00402F37"/>
    <w:rsid w:val="00403583"/>
    <w:rsid w:val="004046D7"/>
    <w:rsid w:val="00404C4C"/>
    <w:rsid w:val="00405CD9"/>
    <w:rsid w:val="004060CD"/>
    <w:rsid w:val="004075E1"/>
    <w:rsid w:val="00410913"/>
    <w:rsid w:val="004133E0"/>
    <w:rsid w:val="0041423F"/>
    <w:rsid w:val="00414F81"/>
    <w:rsid w:val="00416785"/>
    <w:rsid w:val="00417C26"/>
    <w:rsid w:val="00417CB1"/>
    <w:rsid w:val="004222FF"/>
    <w:rsid w:val="00424329"/>
    <w:rsid w:val="00424734"/>
    <w:rsid w:val="00424D9F"/>
    <w:rsid w:val="004252E8"/>
    <w:rsid w:val="00431210"/>
    <w:rsid w:val="00432427"/>
    <w:rsid w:val="00434B3A"/>
    <w:rsid w:val="00435134"/>
    <w:rsid w:val="00435243"/>
    <w:rsid w:val="00435E7B"/>
    <w:rsid w:val="00436A0F"/>
    <w:rsid w:val="00437100"/>
    <w:rsid w:val="00437150"/>
    <w:rsid w:val="00437488"/>
    <w:rsid w:val="0043750A"/>
    <w:rsid w:val="00437593"/>
    <w:rsid w:val="004402A1"/>
    <w:rsid w:val="0044080E"/>
    <w:rsid w:val="00442DC1"/>
    <w:rsid w:val="00443551"/>
    <w:rsid w:val="00443910"/>
    <w:rsid w:val="00444892"/>
    <w:rsid w:val="00444F47"/>
    <w:rsid w:val="004474F0"/>
    <w:rsid w:val="00450638"/>
    <w:rsid w:val="004514CF"/>
    <w:rsid w:val="00452B47"/>
    <w:rsid w:val="00456AEE"/>
    <w:rsid w:val="0045727E"/>
    <w:rsid w:val="004602FF"/>
    <w:rsid w:val="004606FB"/>
    <w:rsid w:val="00460B58"/>
    <w:rsid w:val="00462D70"/>
    <w:rsid w:val="00463F66"/>
    <w:rsid w:val="0046435F"/>
    <w:rsid w:val="00464E19"/>
    <w:rsid w:val="00466275"/>
    <w:rsid w:val="00466E71"/>
    <w:rsid w:val="00472EC2"/>
    <w:rsid w:val="004732E9"/>
    <w:rsid w:val="00473FBA"/>
    <w:rsid w:val="00474083"/>
    <w:rsid w:val="00474720"/>
    <w:rsid w:val="00474889"/>
    <w:rsid w:val="00474AD9"/>
    <w:rsid w:val="0047622F"/>
    <w:rsid w:val="00480A0D"/>
    <w:rsid w:val="00481413"/>
    <w:rsid w:val="00482EB3"/>
    <w:rsid w:val="004845EC"/>
    <w:rsid w:val="004846BC"/>
    <w:rsid w:val="00484C16"/>
    <w:rsid w:val="004854BB"/>
    <w:rsid w:val="004863C5"/>
    <w:rsid w:val="004908B3"/>
    <w:rsid w:val="00491A1F"/>
    <w:rsid w:val="00492F89"/>
    <w:rsid w:val="00493A8A"/>
    <w:rsid w:val="00493FBA"/>
    <w:rsid w:val="00494064"/>
    <w:rsid w:val="00495C20"/>
    <w:rsid w:val="00496606"/>
    <w:rsid w:val="004973D0"/>
    <w:rsid w:val="004A0255"/>
    <w:rsid w:val="004A0B48"/>
    <w:rsid w:val="004A1639"/>
    <w:rsid w:val="004A34AC"/>
    <w:rsid w:val="004A3784"/>
    <w:rsid w:val="004A5170"/>
    <w:rsid w:val="004A5E39"/>
    <w:rsid w:val="004A7FC8"/>
    <w:rsid w:val="004B05C3"/>
    <w:rsid w:val="004B142C"/>
    <w:rsid w:val="004B27DB"/>
    <w:rsid w:val="004B2D93"/>
    <w:rsid w:val="004B3DE7"/>
    <w:rsid w:val="004B4318"/>
    <w:rsid w:val="004B52AB"/>
    <w:rsid w:val="004B6F91"/>
    <w:rsid w:val="004B7272"/>
    <w:rsid w:val="004B7772"/>
    <w:rsid w:val="004B77E5"/>
    <w:rsid w:val="004C02E4"/>
    <w:rsid w:val="004C3791"/>
    <w:rsid w:val="004C57B6"/>
    <w:rsid w:val="004C7CAC"/>
    <w:rsid w:val="004D4AE9"/>
    <w:rsid w:val="004D6858"/>
    <w:rsid w:val="004D77A2"/>
    <w:rsid w:val="004D77B8"/>
    <w:rsid w:val="004D7CA2"/>
    <w:rsid w:val="004E3402"/>
    <w:rsid w:val="004E4DA6"/>
    <w:rsid w:val="004E52B7"/>
    <w:rsid w:val="004E5E66"/>
    <w:rsid w:val="004E65A7"/>
    <w:rsid w:val="004E7ADB"/>
    <w:rsid w:val="004F0055"/>
    <w:rsid w:val="004F04AF"/>
    <w:rsid w:val="004F0D76"/>
    <w:rsid w:val="004F234D"/>
    <w:rsid w:val="004F3FEE"/>
    <w:rsid w:val="004F5F1A"/>
    <w:rsid w:val="004F6502"/>
    <w:rsid w:val="004F667F"/>
    <w:rsid w:val="004F749C"/>
    <w:rsid w:val="00501A12"/>
    <w:rsid w:val="00501B1F"/>
    <w:rsid w:val="00502FAC"/>
    <w:rsid w:val="00503286"/>
    <w:rsid w:val="00503B4D"/>
    <w:rsid w:val="00504EE9"/>
    <w:rsid w:val="0050673D"/>
    <w:rsid w:val="005140E7"/>
    <w:rsid w:val="00514A3A"/>
    <w:rsid w:val="0051503E"/>
    <w:rsid w:val="00515286"/>
    <w:rsid w:val="005157F0"/>
    <w:rsid w:val="00516F11"/>
    <w:rsid w:val="00517482"/>
    <w:rsid w:val="005179B9"/>
    <w:rsid w:val="00520711"/>
    <w:rsid w:val="005211D4"/>
    <w:rsid w:val="00521576"/>
    <w:rsid w:val="00521C64"/>
    <w:rsid w:val="00522583"/>
    <w:rsid w:val="00522827"/>
    <w:rsid w:val="005229DD"/>
    <w:rsid w:val="00524641"/>
    <w:rsid w:val="005250E6"/>
    <w:rsid w:val="00525BA8"/>
    <w:rsid w:val="00526879"/>
    <w:rsid w:val="00527ABA"/>
    <w:rsid w:val="00534470"/>
    <w:rsid w:val="00534526"/>
    <w:rsid w:val="00537574"/>
    <w:rsid w:val="00537E82"/>
    <w:rsid w:val="005416AB"/>
    <w:rsid w:val="00542D23"/>
    <w:rsid w:val="0054351F"/>
    <w:rsid w:val="00543DBB"/>
    <w:rsid w:val="0054442C"/>
    <w:rsid w:val="0054681A"/>
    <w:rsid w:val="0054786E"/>
    <w:rsid w:val="00547B7B"/>
    <w:rsid w:val="00550285"/>
    <w:rsid w:val="00551727"/>
    <w:rsid w:val="00555E51"/>
    <w:rsid w:val="005561E7"/>
    <w:rsid w:val="00557789"/>
    <w:rsid w:val="00562192"/>
    <w:rsid w:val="00562492"/>
    <w:rsid w:val="00563829"/>
    <w:rsid w:val="00563934"/>
    <w:rsid w:val="0056508E"/>
    <w:rsid w:val="0056547E"/>
    <w:rsid w:val="005662F1"/>
    <w:rsid w:val="00567E55"/>
    <w:rsid w:val="00570FE6"/>
    <w:rsid w:val="00571D80"/>
    <w:rsid w:val="005720A2"/>
    <w:rsid w:val="00572A20"/>
    <w:rsid w:val="00572EFE"/>
    <w:rsid w:val="00573D74"/>
    <w:rsid w:val="00575243"/>
    <w:rsid w:val="005759AC"/>
    <w:rsid w:val="00580F88"/>
    <w:rsid w:val="0058356A"/>
    <w:rsid w:val="005836F8"/>
    <w:rsid w:val="005841D3"/>
    <w:rsid w:val="00584D90"/>
    <w:rsid w:val="00586A21"/>
    <w:rsid w:val="00586B3B"/>
    <w:rsid w:val="00590757"/>
    <w:rsid w:val="005918FA"/>
    <w:rsid w:val="005928D5"/>
    <w:rsid w:val="00592A86"/>
    <w:rsid w:val="00595307"/>
    <w:rsid w:val="00595CCB"/>
    <w:rsid w:val="005A2E1A"/>
    <w:rsid w:val="005A4931"/>
    <w:rsid w:val="005A5061"/>
    <w:rsid w:val="005A5325"/>
    <w:rsid w:val="005A58F9"/>
    <w:rsid w:val="005B0470"/>
    <w:rsid w:val="005B08C3"/>
    <w:rsid w:val="005B2F88"/>
    <w:rsid w:val="005B3E40"/>
    <w:rsid w:val="005B4801"/>
    <w:rsid w:val="005B5727"/>
    <w:rsid w:val="005B5ABB"/>
    <w:rsid w:val="005B5D46"/>
    <w:rsid w:val="005B6B36"/>
    <w:rsid w:val="005B7385"/>
    <w:rsid w:val="005C0025"/>
    <w:rsid w:val="005C0812"/>
    <w:rsid w:val="005C23A4"/>
    <w:rsid w:val="005C4836"/>
    <w:rsid w:val="005C4E49"/>
    <w:rsid w:val="005C76E8"/>
    <w:rsid w:val="005D0AB8"/>
    <w:rsid w:val="005D0D3C"/>
    <w:rsid w:val="005D1CDF"/>
    <w:rsid w:val="005D2BB7"/>
    <w:rsid w:val="005D510C"/>
    <w:rsid w:val="005D59D5"/>
    <w:rsid w:val="005D6255"/>
    <w:rsid w:val="005E238A"/>
    <w:rsid w:val="005E2F8C"/>
    <w:rsid w:val="005E30FB"/>
    <w:rsid w:val="005E4023"/>
    <w:rsid w:val="005E4FC0"/>
    <w:rsid w:val="005E61A8"/>
    <w:rsid w:val="005E61CA"/>
    <w:rsid w:val="005E769D"/>
    <w:rsid w:val="005F1B84"/>
    <w:rsid w:val="005F249E"/>
    <w:rsid w:val="005F32B9"/>
    <w:rsid w:val="005F49DB"/>
    <w:rsid w:val="005F4ABA"/>
    <w:rsid w:val="005F5AA0"/>
    <w:rsid w:val="005F5BED"/>
    <w:rsid w:val="005F6419"/>
    <w:rsid w:val="005F65ED"/>
    <w:rsid w:val="00600D43"/>
    <w:rsid w:val="00603C09"/>
    <w:rsid w:val="0060543D"/>
    <w:rsid w:val="00606BFD"/>
    <w:rsid w:val="00607A3A"/>
    <w:rsid w:val="00610443"/>
    <w:rsid w:val="006104DD"/>
    <w:rsid w:val="00611B08"/>
    <w:rsid w:val="0061259A"/>
    <w:rsid w:val="00612A05"/>
    <w:rsid w:val="006130B5"/>
    <w:rsid w:val="00617400"/>
    <w:rsid w:val="00617403"/>
    <w:rsid w:val="00617E24"/>
    <w:rsid w:val="00620617"/>
    <w:rsid w:val="00621E25"/>
    <w:rsid w:val="00626BD5"/>
    <w:rsid w:val="00626E7A"/>
    <w:rsid w:val="006277A1"/>
    <w:rsid w:val="0063179C"/>
    <w:rsid w:val="00631A60"/>
    <w:rsid w:val="006328C3"/>
    <w:rsid w:val="00632D29"/>
    <w:rsid w:val="0063591A"/>
    <w:rsid w:val="00642DB7"/>
    <w:rsid w:val="00643471"/>
    <w:rsid w:val="00644369"/>
    <w:rsid w:val="00644F49"/>
    <w:rsid w:val="0064633C"/>
    <w:rsid w:val="00646DE2"/>
    <w:rsid w:val="006526A6"/>
    <w:rsid w:val="006528CB"/>
    <w:rsid w:val="00656E10"/>
    <w:rsid w:val="00660AEE"/>
    <w:rsid w:val="00662A44"/>
    <w:rsid w:val="00663B75"/>
    <w:rsid w:val="00663CE5"/>
    <w:rsid w:val="00664950"/>
    <w:rsid w:val="00666FA4"/>
    <w:rsid w:val="00670C88"/>
    <w:rsid w:val="00671D9E"/>
    <w:rsid w:val="006752E8"/>
    <w:rsid w:val="00676FAF"/>
    <w:rsid w:val="006773E0"/>
    <w:rsid w:val="006804C9"/>
    <w:rsid w:val="00680C88"/>
    <w:rsid w:val="00683220"/>
    <w:rsid w:val="00683B60"/>
    <w:rsid w:val="00684AA2"/>
    <w:rsid w:val="006860BA"/>
    <w:rsid w:val="00686D7E"/>
    <w:rsid w:val="006879C8"/>
    <w:rsid w:val="00687BFE"/>
    <w:rsid w:val="00687FA0"/>
    <w:rsid w:val="0069112F"/>
    <w:rsid w:val="0069192D"/>
    <w:rsid w:val="00692157"/>
    <w:rsid w:val="006928C5"/>
    <w:rsid w:val="00692DE1"/>
    <w:rsid w:val="006935C0"/>
    <w:rsid w:val="0069666D"/>
    <w:rsid w:val="0069708C"/>
    <w:rsid w:val="00697467"/>
    <w:rsid w:val="006A043A"/>
    <w:rsid w:val="006A10B1"/>
    <w:rsid w:val="006A1F54"/>
    <w:rsid w:val="006A2216"/>
    <w:rsid w:val="006A2285"/>
    <w:rsid w:val="006A2603"/>
    <w:rsid w:val="006A2766"/>
    <w:rsid w:val="006A309B"/>
    <w:rsid w:val="006A3C11"/>
    <w:rsid w:val="006A5556"/>
    <w:rsid w:val="006A5B20"/>
    <w:rsid w:val="006A5D9F"/>
    <w:rsid w:val="006A6329"/>
    <w:rsid w:val="006A6D1C"/>
    <w:rsid w:val="006A7320"/>
    <w:rsid w:val="006B08D6"/>
    <w:rsid w:val="006B29D8"/>
    <w:rsid w:val="006B7010"/>
    <w:rsid w:val="006B7055"/>
    <w:rsid w:val="006B744D"/>
    <w:rsid w:val="006C14E5"/>
    <w:rsid w:val="006C1833"/>
    <w:rsid w:val="006C1E75"/>
    <w:rsid w:val="006C2198"/>
    <w:rsid w:val="006C3095"/>
    <w:rsid w:val="006C3188"/>
    <w:rsid w:val="006C3E41"/>
    <w:rsid w:val="006C6189"/>
    <w:rsid w:val="006C7E4B"/>
    <w:rsid w:val="006D078B"/>
    <w:rsid w:val="006D0C70"/>
    <w:rsid w:val="006D0C8D"/>
    <w:rsid w:val="006D3355"/>
    <w:rsid w:val="006D587C"/>
    <w:rsid w:val="006D68F2"/>
    <w:rsid w:val="006D712B"/>
    <w:rsid w:val="006D7137"/>
    <w:rsid w:val="006E057C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6F4C7B"/>
    <w:rsid w:val="007007FC"/>
    <w:rsid w:val="00701243"/>
    <w:rsid w:val="00710B3F"/>
    <w:rsid w:val="00711F40"/>
    <w:rsid w:val="007120E4"/>
    <w:rsid w:val="00712ACE"/>
    <w:rsid w:val="0071438C"/>
    <w:rsid w:val="007145FF"/>
    <w:rsid w:val="00714CBF"/>
    <w:rsid w:val="00715B2A"/>
    <w:rsid w:val="007176A6"/>
    <w:rsid w:val="007202E1"/>
    <w:rsid w:val="00720DAA"/>
    <w:rsid w:val="007210D9"/>
    <w:rsid w:val="00721449"/>
    <w:rsid w:val="007245A1"/>
    <w:rsid w:val="007252EA"/>
    <w:rsid w:val="00725EDF"/>
    <w:rsid w:val="00726E59"/>
    <w:rsid w:val="00730389"/>
    <w:rsid w:val="00731BAC"/>
    <w:rsid w:val="007329C7"/>
    <w:rsid w:val="00732A55"/>
    <w:rsid w:val="00732EEA"/>
    <w:rsid w:val="007331D7"/>
    <w:rsid w:val="00737B2A"/>
    <w:rsid w:val="007440E0"/>
    <w:rsid w:val="007450F1"/>
    <w:rsid w:val="007454C4"/>
    <w:rsid w:val="00745E72"/>
    <w:rsid w:val="00746B3F"/>
    <w:rsid w:val="00747518"/>
    <w:rsid w:val="0075032C"/>
    <w:rsid w:val="00751216"/>
    <w:rsid w:val="00751515"/>
    <w:rsid w:val="007523DD"/>
    <w:rsid w:val="00754C59"/>
    <w:rsid w:val="00754DF3"/>
    <w:rsid w:val="00755C29"/>
    <w:rsid w:val="007563B8"/>
    <w:rsid w:val="007609E9"/>
    <w:rsid w:val="007626B7"/>
    <w:rsid w:val="007661EA"/>
    <w:rsid w:val="00766E23"/>
    <w:rsid w:val="00771C29"/>
    <w:rsid w:val="00777D11"/>
    <w:rsid w:val="007819DB"/>
    <w:rsid w:val="0078212B"/>
    <w:rsid w:val="00782507"/>
    <w:rsid w:val="0078277E"/>
    <w:rsid w:val="007838D2"/>
    <w:rsid w:val="00784255"/>
    <w:rsid w:val="00784DF6"/>
    <w:rsid w:val="007851C5"/>
    <w:rsid w:val="00785232"/>
    <w:rsid w:val="00785246"/>
    <w:rsid w:val="007853A9"/>
    <w:rsid w:val="007877AE"/>
    <w:rsid w:val="00791399"/>
    <w:rsid w:val="0079144A"/>
    <w:rsid w:val="00791672"/>
    <w:rsid w:val="00791C30"/>
    <w:rsid w:val="00792875"/>
    <w:rsid w:val="00793295"/>
    <w:rsid w:val="00795AB9"/>
    <w:rsid w:val="00795FD2"/>
    <w:rsid w:val="0079727D"/>
    <w:rsid w:val="00797313"/>
    <w:rsid w:val="007977AB"/>
    <w:rsid w:val="00797B7C"/>
    <w:rsid w:val="007A0D81"/>
    <w:rsid w:val="007A0EC0"/>
    <w:rsid w:val="007A161C"/>
    <w:rsid w:val="007A1B92"/>
    <w:rsid w:val="007A2DA9"/>
    <w:rsid w:val="007A2F3E"/>
    <w:rsid w:val="007A37C1"/>
    <w:rsid w:val="007A3876"/>
    <w:rsid w:val="007A3D1B"/>
    <w:rsid w:val="007A4E2E"/>
    <w:rsid w:val="007A6334"/>
    <w:rsid w:val="007A6ADC"/>
    <w:rsid w:val="007A6DC2"/>
    <w:rsid w:val="007B06E2"/>
    <w:rsid w:val="007B186C"/>
    <w:rsid w:val="007B26F7"/>
    <w:rsid w:val="007B367E"/>
    <w:rsid w:val="007B6C96"/>
    <w:rsid w:val="007B7171"/>
    <w:rsid w:val="007B71E1"/>
    <w:rsid w:val="007B765B"/>
    <w:rsid w:val="007C0A1E"/>
    <w:rsid w:val="007C1696"/>
    <w:rsid w:val="007C2162"/>
    <w:rsid w:val="007C2F38"/>
    <w:rsid w:val="007C3ED0"/>
    <w:rsid w:val="007C4374"/>
    <w:rsid w:val="007C5828"/>
    <w:rsid w:val="007C5971"/>
    <w:rsid w:val="007C5D07"/>
    <w:rsid w:val="007C67FD"/>
    <w:rsid w:val="007C703A"/>
    <w:rsid w:val="007D103F"/>
    <w:rsid w:val="007D1174"/>
    <w:rsid w:val="007D1203"/>
    <w:rsid w:val="007D2DAA"/>
    <w:rsid w:val="007D58A1"/>
    <w:rsid w:val="007D6240"/>
    <w:rsid w:val="007D681A"/>
    <w:rsid w:val="007D7C74"/>
    <w:rsid w:val="007E1D80"/>
    <w:rsid w:val="007E261A"/>
    <w:rsid w:val="007E3177"/>
    <w:rsid w:val="007E33AA"/>
    <w:rsid w:val="007E3678"/>
    <w:rsid w:val="007E3862"/>
    <w:rsid w:val="007E3D9E"/>
    <w:rsid w:val="007E6451"/>
    <w:rsid w:val="007F0F60"/>
    <w:rsid w:val="007F1D89"/>
    <w:rsid w:val="007F21E1"/>
    <w:rsid w:val="007F225B"/>
    <w:rsid w:val="007F4D9B"/>
    <w:rsid w:val="007F4F6B"/>
    <w:rsid w:val="007F54B9"/>
    <w:rsid w:val="007F61BA"/>
    <w:rsid w:val="007F710E"/>
    <w:rsid w:val="0080394F"/>
    <w:rsid w:val="00803C91"/>
    <w:rsid w:val="00803E70"/>
    <w:rsid w:val="00805A1C"/>
    <w:rsid w:val="00806149"/>
    <w:rsid w:val="00806A76"/>
    <w:rsid w:val="00807148"/>
    <w:rsid w:val="00810C09"/>
    <w:rsid w:val="00811C9D"/>
    <w:rsid w:val="008123AB"/>
    <w:rsid w:val="008126D7"/>
    <w:rsid w:val="00814D8C"/>
    <w:rsid w:val="00815D43"/>
    <w:rsid w:val="0081645F"/>
    <w:rsid w:val="008167A7"/>
    <w:rsid w:val="00816C80"/>
    <w:rsid w:val="00816FA2"/>
    <w:rsid w:val="0081700A"/>
    <w:rsid w:val="008206A3"/>
    <w:rsid w:val="00820CE6"/>
    <w:rsid w:val="00821448"/>
    <w:rsid w:val="00822A04"/>
    <w:rsid w:val="00822C7D"/>
    <w:rsid w:val="00822CE6"/>
    <w:rsid w:val="00823760"/>
    <w:rsid w:val="008261CE"/>
    <w:rsid w:val="00830467"/>
    <w:rsid w:val="00830528"/>
    <w:rsid w:val="00830A2D"/>
    <w:rsid w:val="00830E8C"/>
    <w:rsid w:val="00832E00"/>
    <w:rsid w:val="00833AD1"/>
    <w:rsid w:val="00833B7B"/>
    <w:rsid w:val="008346F5"/>
    <w:rsid w:val="0083637B"/>
    <w:rsid w:val="00837DF1"/>
    <w:rsid w:val="00841BCD"/>
    <w:rsid w:val="0084216D"/>
    <w:rsid w:val="00842175"/>
    <w:rsid w:val="008427B8"/>
    <w:rsid w:val="00842DE0"/>
    <w:rsid w:val="00845FDD"/>
    <w:rsid w:val="008468A6"/>
    <w:rsid w:val="00847D4A"/>
    <w:rsid w:val="00847EA3"/>
    <w:rsid w:val="00847F0B"/>
    <w:rsid w:val="00847F16"/>
    <w:rsid w:val="0085046E"/>
    <w:rsid w:val="00850CA4"/>
    <w:rsid w:val="00851149"/>
    <w:rsid w:val="0085179C"/>
    <w:rsid w:val="00851A8E"/>
    <w:rsid w:val="00852296"/>
    <w:rsid w:val="0085365B"/>
    <w:rsid w:val="00853A86"/>
    <w:rsid w:val="00857F6E"/>
    <w:rsid w:val="0086159F"/>
    <w:rsid w:val="008636C3"/>
    <w:rsid w:val="00867204"/>
    <w:rsid w:val="008712D4"/>
    <w:rsid w:val="00871330"/>
    <w:rsid w:val="00871A3B"/>
    <w:rsid w:val="0087223D"/>
    <w:rsid w:val="008762F4"/>
    <w:rsid w:val="008770A5"/>
    <w:rsid w:val="00881080"/>
    <w:rsid w:val="008826C1"/>
    <w:rsid w:val="008826F8"/>
    <w:rsid w:val="00882A34"/>
    <w:rsid w:val="00882E10"/>
    <w:rsid w:val="00883DFD"/>
    <w:rsid w:val="00883F18"/>
    <w:rsid w:val="00884649"/>
    <w:rsid w:val="00884BF6"/>
    <w:rsid w:val="00885596"/>
    <w:rsid w:val="008859B8"/>
    <w:rsid w:val="008923AF"/>
    <w:rsid w:val="00892808"/>
    <w:rsid w:val="00894E76"/>
    <w:rsid w:val="008958AC"/>
    <w:rsid w:val="00896209"/>
    <w:rsid w:val="008963BD"/>
    <w:rsid w:val="00896722"/>
    <w:rsid w:val="008A1B19"/>
    <w:rsid w:val="008A1BF7"/>
    <w:rsid w:val="008A1E4F"/>
    <w:rsid w:val="008A2CE7"/>
    <w:rsid w:val="008A3047"/>
    <w:rsid w:val="008A5B0E"/>
    <w:rsid w:val="008A7DBC"/>
    <w:rsid w:val="008B00A7"/>
    <w:rsid w:val="008B0961"/>
    <w:rsid w:val="008B1671"/>
    <w:rsid w:val="008B2290"/>
    <w:rsid w:val="008B3AFE"/>
    <w:rsid w:val="008B4275"/>
    <w:rsid w:val="008B6412"/>
    <w:rsid w:val="008B657F"/>
    <w:rsid w:val="008B715D"/>
    <w:rsid w:val="008C27D6"/>
    <w:rsid w:val="008C2BFD"/>
    <w:rsid w:val="008C3AD9"/>
    <w:rsid w:val="008C4705"/>
    <w:rsid w:val="008C4FCB"/>
    <w:rsid w:val="008C5872"/>
    <w:rsid w:val="008C6283"/>
    <w:rsid w:val="008C6348"/>
    <w:rsid w:val="008D03D5"/>
    <w:rsid w:val="008D16E1"/>
    <w:rsid w:val="008D1D54"/>
    <w:rsid w:val="008D2D23"/>
    <w:rsid w:val="008D2DBF"/>
    <w:rsid w:val="008D3307"/>
    <w:rsid w:val="008D361B"/>
    <w:rsid w:val="008D5ABC"/>
    <w:rsid w:val="008D690A"/>
    <w:rsid w:val="008D6EC8"/>
    <w:rsid w:val="008D6FA6"/>
    <w:rsid w:val="008D7070"/>
    <w:rsid w:val="008D733E"/>
    <w:rsid w:val="008D77FE"/>
    <w:rsid w:val="008D7BAF"/>
    <w:rsid w:val="008E1D05"/>
    <w:rsid w:val="008E3AF4"/>
    <w:rsid w:val="008E4EC8"/>
    <w:rsid w:val="008E54AB"/>
    <w:rsid w:val="008E5992"/>
    <w:rsid w:val="008E59EE"/>
    <w:rsid w:val="008E6925"/>
    <w:rsid w:val="008E7DD8"/>
    <w:rsid w:val="008F1F91"/>
    <w:rsid w:val="008F46BC"/>
    <w:rsid w:val="008F4B26"/>
    <w:rsid w:val="008F6FB8"/>
    <w:rsid w:val="008F764E"/>
    <w:rsid w:val="0090091A"/>
    <w:rsid w:val="0090167C"/>
    <w:rsid w:val="00901B60"/>
    <w:rsid w:val="009021D0"/>
    <w:rsid w:val="009042BD"/>
    <w:rsid w:val="009046A0"/>
    <w:rsid w:val="00905A54"/>
    <w:rsid w:val="009075D1"/>
    <w:rsid w:val="00910ED7"/>
    <w:rsid w:val="00910F48"/>
    <w:rsid w:val="00913F8F"/>
    <w:rsid w:val="00915361"/>
    <w:rsid w:val="009158DA"/>
    <w:rsid w:val="00917028"/>
    <w:rsid w:val="00917F15"/>
    <w:rsid w:val="00921B37"/>
    <w:rsid w:val="00923A8B"/>
    <w:rsid w:val="00926579"/>
    <w:rsid w:val="00926DDD"/>
    <w:rsid w:val="00927DF5"/>
    <w:rsid w:val="0093272B"/>
    <w:rsid w:val="00932C24"/>
    <w:rsid w:val="0093343D"/>
    <w:rsid w:val="009344B4"/>
    <w:rsid w:val="00936159"/>
    <w:rsid w:val="00941796"/>
    <w:rsid w:val="009428EF"/>
    <w:rsid w:val="00943FAB"/>
    <w:rsid w:val="00944B06"/>
    <w:rsid w:val="009461ED"/>
    <w:rsid w:val="00947F14"/>
    <w:rsid w:val="00951C8B"/>
    <w:rsid w:val="009522F6"/>
    <w:rsid w:val="00952EF1"/>
    <w:rsid w:val="009543D3"/>
    <w:rsid w:val="00954C62"/>
    <w:rsid w:val="00955D62"/>
    <w:rsid w:val="00957F9F"/>
    <w:rsid w:val="0096061E"/>
    <w:rsid w:val="009610E3"/>
    <w:rsid w:val="00962163"/>
    <w:rsid w:val="009655A8"/>
    <w:rsid w:val="009661BC"/>
    <w:rsid w:val="00970C40"/>
    <w:rsid w:val="00970C5D"/>
    <w:rsid w:val="00972073"/>
    <w:rsid w:val="009722B1"/>
    <w:rsid w:val="00973140"/>
    <w:rsid w:val="00976720"/>
    <w:rsid w:val="00977E1D"/>
    <w:rsid w:val="00983630"/>
    <w:rsid w:val="009861EF"/>
    <w:rsid w:val="0098670D"/>
    <w:rsid w:val="00986FD2"/>
    <w:rsid w:val="0099165E"/>
    <w:rsid w:val="00991A4E"/>
    <w:rsid w:val="00992BEE"/>
    <w:rsid w:val="00993334"/>
    <w:rsid w:val="00993447"/>
    <w:rsid w:val="00994211"/>
    <w:rsid w:val="00995560"/>
    <w:rsid w:val="009A03AE"/>
    <w:rsid w:val="009A0C63"/>
    <w:rsid w:val="009A1D6F"/>
    <w:rsid w:val="009A392A"/>
    <w:rsid w:val="009A3C5D"/>
    <w:rsid w:val="009A431F"/>
    <w:rsid w:val="009A4881"/>
    <w:rsid w:val="009A54D7"/>
    <w:rsid w:val="009A690F"/>
    <w:rsid w:val="009A6A95"/>
    <w:rsid w:val="009A722B"/>
    <w:rsid w:val="009B0573"/>
    <w:rsid w:val="009B4D92"/>
    <w:rsid w:val="009B588C"/>
    <w:rsid w:val="009B5CED"/>
    <w:rsid w:val="009B60C6"/>
    <w:rsid w:val="009B7B4B"/>
    <w:rsid w:val="009B7C21"/>
    <w:rsid w:val="009C0562"/>
    <w:rsid w:val="009C134C"/>
    <w:rsid w:val="009C367E"/>
    <w:rsid w:val="009C43C6"/>
    <w:rsid w:val="009C6769"/>
    <w:rsid w:val="009D2502"/>
    <w:rsid w:val="009D3A5B"/>
    <w:rsid w:val="009D3BE4"/>
    <w:rsid w:val="009D3E1C"/>
    <w:rsid w:val="009D505E"/>
    <w:rsid w:val="009D64D8"/>
    <w:rsid w:val="009E000E"/>
    <w:rsid w:val="009E1249"/>
    <w:rsid w:val="009E3F12"/>
    <w:rsid w:val="009E4928"/>
    <w:rsid w:val="009E4D76"/>
    <w:rsid w:val="009E4EF8"/>
    <w:rsid w:val="009E529E"/>
    <w:rsid w:val="009E6DC5"/>
    <w:rsid w:val="009E7FB2"/>
    <w:rsid w:val="009F0CDC"/>
    <w:rsid w:val="009F32A5"/>
    <w:rsid w:val="009F53D6"/>
    <w:rsid w:val="009F5645"/>
    <w:rsid w:val="009F6D85"/>
    <w:rsid w:val="009F7280"/>
    <w:rsid w:val="009F7614"/>
    <w:rsid w:val="009F7F5F"/>
    <w:rsid w:val="00A02AAA"/>
    <w:rsid w:val="00A046B3"/>
    <w:rsid w:val="00A04992"/>
    <w:rsid w:val="00A105DC"/>
    <w:rsid w:val="00A111C4"/>
    <w:rsid w:val="00A11F37"/>
    <w:rsid w:val="00A147AA"/>
    <w:rsid w:val="00A166D5"/>
    <w:rsid w:val="00A20050"/>
    <w:rsid w:val="00A21D71"/>
    <w:rsid w:val="00A22223"/>
    <w:rsid w:val="00A22B78"/>
    <w:rsid w:val="00A23CE1"/>
    <w:rsid w:val="00A24793"/>
    <w:rsid w:val="00A25AE5"/>
    <w:rsid w:val="00A301F7"/>
    <w:rsid w:val="00A315A8"/>
    <w:rsid w:val="00A31F72"/>
    <w:rsid w:val="00A3360D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6E9"/>
    <w:rsid w:val="00A46877"/>
    <w:rsid w:val="00A46B91"/>
    <w:rsid w:val="00A5014C"/>
    <w:rsid w:val="00A5240F"/>
    <w:rsid w:val="00A531D6"/>
    <w:rsid w:val="00A545E6"/>
    <w:rsid w:val="00A548FC"/>
    <w:rsid w:val="00A60BD1"/>
    <w:rsid w:val="00A626B7"/>
    <w:rsid w:val="00A66460"/>
    <w:rsid w:val="00A66E98"/>
    <w:rsid w:val="00A671C3"/>
    <w:rsid w:val="00A70DF9"/>
    <w:rsid w:val="00A71EAD"/>
    <w:rsid w:val="00A72BD1"/>
    <w:rsid w:val="00A755C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95D9D"/>
    <w:rsid w:val="00AA00C3"/>
    <w:rsid w:val="00AA034A"/>
    <w:rsid w:val="00AA0A1E"/>
    <w:rsid w:val="00AA0D3A"/>
    <w:rsid w:val="00AA111A"/>
    <w:rsid w:val="00AA1B0E"/>
    <w:rsid w:val="00AA1FDF"/>
    <w:rsid w:val="00AA2450"/>
    <w:rsid w:val="00AA383C"/>
    <w:rsid w:val="00AA46B5"/>
    <w:rsid w:val="00AA47B6"/>
    <w:rsid w:val="00AA49E5"/>
    <w:rsid w:val="00AA7B11"/>
    <w:rsid w:val="00AA7D0D"/>
    <w:rsid w:val="00AB1E51"/>
    <w:rsid w:val="00AB23B2"/>
    <w:rsid w:val="00AB3153"/>
    <w:rsid w:val="00AB5D07"/>
    <w:rsid w:val="00AB5E1C"/>
    <w:rsid w:val="00AC0C2C"/>
    <w:rsid w:val="00AC0D6C"/>
    <w:rsid w:val="00AC163B"/>
    <w:rsid w:val="00AC172C"/>
    <w:rsid w:val="00AC40DE"/>
    <w:rsid w:val="00AC5625"/>
    <w:rsid w:val="00AC5CA7"/>
    <w:rsid w:val="00AC6058"/>
    <w:rsid w:val="00AC6680"/>
    <w:rsid w:val="00AC7018"/>
    <w:rsid w:val="00AD2711"/>
    <w:rsid w:val="00AD49FD"/>
    <w:rsid w:val="00AD634D"/>
    <w:rsid w:val="00AD716D"/>
    <w:rsid w:val="00AD7C0C"/>
    <w:rsid w:val="00AE12AB"/>
    <w:rsid w:val="00AE1C2B"/>
    <w:rsid w:val="00AE2BA5"/>
    <w:rsid w:val="00AE4150"/>
    <w:rsid w:val="00AE4399"/>
    <w:rsid w:val="00AE47EF"/>
    <w:rsid w:val="00AE4893"/>
    <w:rsid w:val="00AE4E07"/>
    <w:rsid w:val="00AE56B1"/>
    <w:rsid w:val="00AE6D09"/>
    <w:rsid w:val="00AE77FC"/>
    <w:rsid w:val="00AF096E"/>
    <w:rsid w:val="00AF2493"/>
    <w:rsid w:val="00AF3936"/>
    <w:rsid w:val="00AF4EB0"/>
    <w:rsid w:val="00AF6131"/>
    <w:rsid w:val="00AF6C7C"/>
    <w:rsid w:val="00AF7A7C"/>
    <w:rsid w:val="00B02FCF"/>
    <w:rsid w:val="00B03F43"/>
    <w:rsid w:val="00B0552E"/>
    <w:rsid w:val="00B0602D"/>
    <w:rsid w:val="00B07208"/>
    <w:rsid w:val="00B072BB"/>
    <w:rsid w:val="00B107C1"/>
    <w:rsid w:val="00B108AE"/>
    <w:rsid w:val="00B137C4"/>
    <w:rsid w:val="00B14772"/>
    <w:rsid w:val="00B16054"/>
    <w:rsid w:val="00B164F7"/>
    <w:rsid w:val="00B16FF1"/>
    <w:rsid w:val="00B20A23"/>
    <w:rsid w:val="00B211D4"/>
    <w:rsid w:val="00B2180F"/>
    <w:rsid w:val="00B21A98"/>
    <w:rsid w:val="00B23315"/>
    <w:rsid w:val="00B23BAF"/>
    <w:rsid w:val="00B24E5D"/>
    <w:rsid w:val="00B26546"/>
    <w:rsid w:val="00B301DF"/>
    <w:rsid w:val="00B317DD"/>
    <w:rsid w:val="00B33888"/>
    <w:rsid w:val="00B353ED"/>
    <w:rsid w:val="00B3565B"/>
    <w:rsid w:val="00B36F38"/>
    <w:rsid w:val="00B4057A"/>
    <w:rsid w:val="00B408B6"/>
    <w:rsid w:val="00B40ED7"/>
    <w:rsid w:val="00B41DE9"/>
    <w:rsid w:val="00B431E4"/>
    <w:rsid w:val="00B454F3"/>
    <w:rsid w:val="00B47D6E"/>
    <w:rsid w:val="00B52C0E"/>
    <w:rsid w:val="00B5408F"/>
    <w:rsid w:val="00B542DA"/>
    <w:rsid w:val="00B543B2"/>
    <w:rsid w:val="00B57B64"/>
    <w:rsid w:val="00B57E0D"/>
    <w:rsid w:val="00B60246"/>
    <w:rsid w:val="00B662ED"/>
    <w:rsid w:val="00B674AF"/>
    <w:rsid w:val="00B67BD7"/>
    <w:rsid w:val="00B7004F"/>
    <w:rsid w:val="00B70FA6"/>
    <w:rsid w:val="00B72088"/>
    <w:rsid w:val="00B73862"/>
    <w:rsid w:val="00B73CCB"/>
    <w:rsid w:val="00B73F43"/>
    <w:rsid w:val="00B747EA"/>
    <w:rsid w:val="00B74DC8"/>
    <w:rsid w:val="00B7534A"/>
    <w:rsid w:val="00B75368"/>
    <w:rsid w:val="00B75D4E"/>
    <w:rsid w:val="00B76146"/>
    <w:rsid w:val="00B76570"/>
    <w:rsid w:val="00B8213F"/>
    <w:rsid w:val="00B8514A"/>
    <w:rsid w:val="00B854AE"/>
    <w:rsid w:val="00B87B3B"/>
    <w:rsid w:val="00B959CE"/>
    <w:rsid w:val="00B97138"/>
    <w:rsid w:val="00BA00D3"/>
    <w:rsid w:val="00BA04E3"/>
    <w:rsid w:val="00BA06B0"/>
    <w:rsid w:val="00BA141A"/>
    <w:rsid w:val="00BA28F2"/>
    <w:rsid w:val="00BA4806"/>
    <w:rsid w:val="00BA619C"/>
    <w:rsid w:val="00BA632D"/>
    <w:rsid w:val="00BA6B66"/>
    <w:rsid w:val="00BA6E48"/>
    <w:rsid w:val="00BA7214"/>
    <w:rsid w:val="00BA7E2A"/>
    <w:rsid w:val="00BB0CE4"/>
    <w:rsid w:val="00BB117A"/>
    <w:rsid w:val="00BB1809"/>
    <w:rsid w:val="00BB1F01"/>
    <w:rsid w:val="00BB30A1"/>
    <w:rsid w:val="00BB559C"/>
    <w:rsid w:val="00BB69BB"/>
    <w:rsid w:val="00BC21D7"/>
    <w:rsid w:val="00BC3242"/>
    <w:rsid w:val="00BC6AC1"/>
    <w:rsid w:val="00BC7C4B"/>
    <w:rsid w:val="00BC7D90"/>
    <w:rsid w:val="00BD11E7"/>
    <w:rsid w:val="00BD1249"/>
    <w:rsid w:val="00BD2097"/>
    <w:rsid w:val="00BD26EE"/>
    <w:rsid w:val="00BD2ABC"/>
    <w:rsid w:val="00BD2D2E"/>
    <w:rsid w:val="00BD3D10"/>
    <w:rsid w:val="00BD4287"/>
    <w:rsid w:val="00BD4FB7"/>
    <w:rsid w:val="00BD5493"/>
    <w:rsid w:val="00BD56DA"/>
    <w:rsid w:val="00BD6BCB"/>
    <w:rsid w:val="00BD7AA7"/>
    <w:rsid w:val="00BE0381"/>
    <w:rsid w:val="00BE0AF6"/>
    <w:rsid w:val="00BE1F03"/>
    <w:rsid w:val="00BE38E9"/>
    <w:rsid w:val="00BE58A7"/>
    <w:rsid w:val="00BE5A8D"/>
    <w:rsid w:val="00BE70FF"/>
    <w:rsid w:val="00BF17A2"/>
    <w:rsid w:val="00BF2218"/>
    <w:rsid w:val="00BF39C8"/>
    <w:rsid w:val="00BF4AC7"/>
    <w:rsid w:val="00BF526D"/>
    <w:rsid w:val="00BF682B"/>
    <w:rsid w:val="00BF6CBB"/>
    <w:rsid w:val="00BF7148"/>
    <w:rsid w:val="00BF7180"/>
    <w:rsid w:val="00BF7813"/>
    <w:rsid w:val="00C0306E"/>
    <w:rsid w:val="00C0426B"/>
    <w:rsid w:val="00C045DF"/>
    <w:rsid w:val="00C049AB"/>
    <w:rsid w:val="00C0526D"/>
    <w:rsid w:val="00C078D5"/>
    <w:rsid w:val="00C1061E"/>
    <w:rsid w:val="00C10E84"/>
    <w:rsid w:val="00C12D6F"/>
    <w:rsid w:val="00C12E09"/>
    <w:rsid w:val="00C145F3"/>
    <w:rsid w:val="00C17E63"/>
    <w:rsid w:val="00C20338"/>
    <w:rsid w:val="00C20903"/>
    <w:rsid w:val="00C224F5"/>
    <w:rsid w:val="00C22DD0"/>
    <w:rsid w:val="00C23040"/>
    <w:rsid w:val="00C24453"/>
    <w:rsid w:val="00C25FBD"/>
    <w:rsid w:val="00C26D43"/>
    <w:rsid w:val="00C32BFB"/>
    <w:rsid w:val="00C364AC"/>
    <w:rsid w:val="00C36713"/>
    <w:rsid w:val="00C4084F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9A3"/>
    <w:rsid w:val="00C60C19"/>
    <w:rsid w:val="00C61564"/>
    <w:rsid w:val="00C616F6"/>
    <w:rsid w:val="00C62025"/>
    <w:rsid w:val="00C62916"/>
    <w:rsid w:val="00C63CA4"/>
    <w:rsid w:val="00C63F60"/>
    <w:rsid w:val="00C64128"/>
    <w:rsid w:val="00C6422A"/>
    <w:rsid w:val="00C70B01"/>
    <w:rsid w:val="00C72731"/>
    <w:rsid w:val="00C73CF1"/>
    <w:rsid w:val="00C73F32"/>
    <w:rsid w:val="00C745A6"/>
    <w:rsid w:val="00C75BEC"/>
    <w:rsid w:val="00C770AD"/>
    <w:rsid w:val="00C8027C"/>
    <w:rsid w:val="00C8124B"/>
    <w:rsid w:val="00C82CEC"/>
    <w:rsid w:val="00C82D5D"/>
    <w:rsid w:val="00C83A2C"/>
    <w:rsid w:val="00C84FC8"/>
    <w:rsid w:val="00C85861"/>
    <w:rsid w:val="00C87462"/>
    <w:rsid w:val="00C90DB8"/>
    <w:rsid w:val="00C9182B"/>
    <w:rsid w:val="00C91F37"/>
    <w:rsid w:val="00C91FD6"/>
    <w:rsid w:val="00C925EB"/>
    <w:rsid w:val="00C92894"/>
    <w:rsid w:val="00C928DB"/>
    <w:rsid w:val="00C931D3"/>
    <w:rsid w:val="00CA022D"/>
    <w:rsid w:val="00CA1055"/>
    <w:rsid w:val="00CA112A"/>
    <w:rsid w:val="00CA180C"/>
    <w:rsid w:val="00CA1BFF"/>
    <w:rsid w:val="00CA2D9C"/>
    <w:rsid w:val="00CA4E49"/>
    <w:rsid w:val="00CA50C5"/>
    <w:rsid w:val="00CA51D0"/>
    <w:rsid w:val="00CA6564"/>
    <w:rsid w:val="00CA6887"/>
    <w:rsid w:val="00CA7A86"/>
    <w:rsid w:val="00CB22B2"/>
    <w:rsid w:val="00CB4719"/>
    <w:rsid w:val="00CB6A6F"/>
    <w:rsid w:val="00CC3EE2"/>
    <w:rsid w:val="00CC50E2"/>
    <w:rsid w:val="00CC5A8D"/>
    <w:rsid w:val="00CC6753"/>
    <w:rsid w:val="00CD006B"/>
    <w:rsid w:val="00CD21C7"/>
    <w:rsid w:val="00CD48F8"/>
    <w:rsid w:val="00CD6FB4"/>
    <w:rsid w:val="00CD7492"/>
    <w:rsid w:val="00CD78A5"/>
    <w:rsid w:val="00CE01E2"/>
    <w:rsid w:val="00CE1B5D"/>
    <w:rsid w:val="00CE3A6B"/>
    <w:rsid w:val="00CE466A"/>
    <w:rsid w:val="00CE636F"/>
    <w:rsid w:val="00CE6EA6"/>
    <w:rsid w:val="00CE7454"/>
    <w:rsid w:val="00CF208D"/>
    <w:rsid w:val="00CF2327"/>
    <w:rsid w:val="00CF2CF0"/>
    <w:rsid w:val="00CF3041"/>
    <w:rsid w:val="00CF4CAA"/>
    <w:rsid w:val="00CF5260"/>
    <w:rsid w:val="00CF5A4A"/>
    <w:rsid w:val="00CF7791"/>
    <w:rsid w:val="00D00211"/>
    <w:rsid w:val="00D00B8C"/>
    <w:rsid w:val="00D00B91"/>
    <w:rsid w:val="00D03B0B"/>
    <w:rsid w:val="00D05368"/>
    <w:rsid w:val="00D05BD4"/>
    <w:rsid w:val="00D05C55"/>
    <w:rsid w:val="00D06309"/>
    <w:rsid w:val="00D072C8"/>
    <w:rsid w:val="00D07919"/>
    <w:rsid w:val="00D114EE"/>
    <w:rsid w:val="00D11C26"/>
    <w:rsid w:val="00D132FF"/>
    <w:rsid w:val="00D13472"/>
    <w:rsid w:val="00D13DD8"/>
    <w:rsid w:val="00D14C93"/>
    <w:rsid w:val="00D17F88"/>
    <w:rsid w:val="00D2005E"/>
    <w:rsid w:val="00D209ED"/>
    <w:rsid w:val="00D20A6D"/>
    <w:rsid w:val="00D21276"/>
    <w:rsid w:val="00D22665"/>
    <w:rsid w:val="00D23E67"/>
    <w:rsid w:val="00D248AF"/>
    <w:rsid w:val="00D248E0"/>
    <w:rsid w:val="00D2653E"/>
    <w:rsid w:val="00D26DD9"/>
    <w:rsid w:val="00D30ABB"/>
    <w:rsid w:val="00D32A19"/>
    <w:rsid w:val="00D333FE"/>
    <w:rsid w:val="00D351EA"/>
    <w:rsid w:val="00D365D6"/>
    <w:rsid w:val="00D40288"/>
    <w:rsid w:val="00D412B8"/>
    <w:rsid w:val="00D415C9"/>
    <w:rsid w:val="00D43403"/>
    <w:rsid w:val="00D43831"/>
    <w:rsid w:val="00D44400"/>
    <w:rsid w:val="00D44FC0"/>
    <w:rsid w:val="00D45FAB"/>
    <w:rsid w:val="00D46999"/>
    <w:rsid w:val="00D4775A"/>
    <w:rsid w:val="00D47D51"/>
    <w:rsid w:val="00D47F3B"/>
    <w:rsid w:val="00D50303"/>
    <w:rsid w:val="00D5157F"/>
    <w:rsid w:val="00D5270B"/>
    <w:rsid w:val="00D541D1"/>
    <w:rsid w:val="00D545D0"/>
    <w:rsid w:val="00D54911"/>
    <w:rsid w:val="00D54E37"/>
    <w:rsid w:val="00D57FAA"/>
    <w:rsid w:val="00D6067F"/>
    <w:rsid w:val="00D60CA7"/>
    <w:rsid w:val="00D613DD"/>
    <w:rsid w:val="00D62E71"/>
    <w:rsid w:val="00D6430D"/>
    <w:rsid w:val="00D64576"/>
    <w:rsid w:val="00D645AE"/>
    <w:rsid w:val="00D64F65"/>
    <w:rsid w:val="00D66188"/>
    <w:rsid w:val="00D7119F"/>
    <w:rsid w:val="00D713B8"/>
    <w:rsid w:val="00D71B5D"/>
    <w:rsid w:val="00D71CFF"/>
    <w:rsid w:val="00D72A7D"/>
    <w:rsid w:val="00D731F6"/>
    <w:rsid w:val="00D7384F"/>
    <w:rsid w:val="00D740CA"/>
    <w:rsid w:val="00D74943"/>
    <w:rsid w:val="00D75581"/>
    <w:rsid w:val="00D75E1C"/>
    <w:rsid w:val="00D76FB7"/>
    <w:rsid w:val="00D77800"/>
    <w:rsid w:val="00D80231"/>
    <w:rsid w:val="00D80ECE"/>
    <w:rsid w:val="00D81513"/>
    <w:rsid w:val="00D82202"/>
    <w:rsid w:val="00D83829"/>
    <w:rsid w:val="00D83B93"/>
    <w:rsid w:val="00D83F85"/>
    <w:rsid w:val="00D85728"/>
    <w:rsid w:val="00D863D0"/>
    <w:rsid w:val="00D92721"/>
    <w:rsid w:val="00D92BC9"/>
    <w:rsid w:val="00D931B2"/>
    <w:rsid w:val="00D9358D"/>
    <w:rsid w:val="00D935EA"/>
    <w:rsid w:val="00D952F1"/>
    <w:rsid w:val="00D95481"/>
    <w:rsid w:val="00D95623"/>
    <w:rsid w:val="00DA06BA"/>
    <w:rsid w:val="00DA2B40"/>
    <w:rsid w:val="00DA3088"/>
    <w:rsid w:val="00DA31F1"/>
    <w:rsid w:val="00DA39C3"/>
    <w:rsid w:val="00DA3FC8"/>
    <w:rsid w:val="00DA500F"/>
    <w:rsid w:val="00DA63A0"/>
    <w:rsid w:val="00DA6C52"/>
    <w:rsid w:val="00DA7116"/>
    <w:rsid w:val="00DA7445"/>
    <w:rsid w:val="00DB1434"/>
    <w:rsid w:val="00DB2275"/>
    <w:rsid w:val="00DB397B"/>
    <w:rsid w:val="00DB539C"/>
    <w:rsid w:val="00DB5BD1"/>
    <w:rsid w:val="00DB6CE2"/>
    <w:rsid w:val="00DB70E1"/>
    <w:rsid w:val="00DB757F"/>
    <w:rsid w:val="00DC0350"/>
    <w:rsid w:val="00DC0FA2"/>
    <w:rsid w:val="00DC467C"/>
    <w:rsid w:val="00DC4F4F"/>
    <w:rsid w:val="00DC5357"/>
    <w:rsid w:val="00DC53F9"/>
    <w:rsid w:val="00DC6205"/>
    <w:rsid w:val="00DC6701"/>
    <w:rsid w:val="00DC6E5A"/>
    <w:rsid w:val="00DC7636"/>
    <w:rsid w:val="00DC7A13"/>
    <w:rsid w:val="00DD2A38"/>
    <w:rsid w:val="00DD39A6"/>
    <w:rsid w:val="00DD44E4"/>
    <w:rsid w:val="00DD51E2"/>
    <w:rsid w:val="00DE353F"/>
    <w:rsid w:val="00DE41FC"/>
    <w:rsid w:val="00DE4E27"/>
    <w:rsid w:val="00DE6C8E"/>
    <w:rsid w:val="00DF005A"/>
    <w:rsid w:val="00DF0367"/>
    <w:rsid w:val="00DF092A"/>
    <w:rsid w:val="00DF0E29"/>
    <w:rsid w:val="00DF1069"/>
    <w:rsid w:val="00DF2603"/>
    <w:rsid w:val="00DF2997"/>
    <w:rsid w:val="00DF3475"/>
    <w:rsid w:val="00DF3C62"/>
    <w:rsid w:val="00DF4D55"/>
    <w:rsid w:val="00DF4FF1"/>
    <w:rsid w:val="00DF72E6"/>
    <w:rsid w:val="00E00726"/>
    <w:rsid w:val="00E009A1"/>
    <w:rsid w:val="00E01271"/>
    <w:rsid w:val="00E0129D"/>
    <w:rsid w:val="00E0144E"/>
    <w:rsid w:val="00E03B77"/>
    <w:rsid w:val="00E05BDF"/>
    <w:rsid w:val="00E06D71"/>
    <w:rsid w:val="00E072F6"/>
    <w:rsid w:val="00E07724"/>
    <w:rsid w:val="00E1024F"/>
    <w:rsid w:val="00E10BC4"/>
    <w:rsid w:val="00E10CAA"/>
    <w:rsid w:val="00E13390"/>
    <w:rsid w:val="00E1415D"/>
    <w:rsid w:val="00E145D1"/>
    <w:rsid w:val="00E176C1"/>
    <w:rsid w:val="00E20386"/>
    <w:rsid w:val="00E2102B"/>
    <w:rsid w:val="00E223B1"/>
    <w:rsid w:val="00E23097"/>
    <w:rsid w:val="00E27499"/>
    <w:rsid w:val="00E27CFB"/>
    <w:rsid w:val="00E3028C"/>
    <w:rsid w:val="00E31777"/>
    <w:rsid w:val="00E3229D"/>
    <w:rsid w:val="00E323E9"/>
    <w:rsid w:val="00E34018"/>
    <w:rsid w:val="00E34D58"/>
    <w:rsid w:val="00E357C5"/>
    <w:rsid w:val="00E36295"/>
    <w:rsid w:val="00E37052"/>
    <w:rsid w:val="00E378BE"/>
    <w:rsid w:val="00E414F6"/>
    <w:rsid w:val="00E41FFE"/>
    <w:rsid w:val="00E42E02"/>
    <w:rsid w:val="00E437D2"/>
    <w:rsid w:val="00E43863"/>
    <w:rsid w:val="00E43A0A"/>
    <w:rsid w:val="00E457EB"/>
    <w:rsid w:val="00E45F50"/>
    <w:rsid w:val="00E46C6D"/>
    <w:rsid w:val="00E47F51"/>
    <w:rsid w:val="00E50368"/>
    <w:rsid w:val="00E5087C"/>
    <w:rsid w:val="00E521BD"/>
    <w:rsid w:val="00E5250E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0AC"/>
    <w:rsid w:val="00E70550"/>
    <w:rsid w:val="00E7095B"/>
    <w:rsid w:val="00E71520"/>
    <w:rsid w:val="00E72E4E"/>
    <w:rsid w:val="00E74AA8"/>
    <w:rsid w:val="00E767B3"/>
    <w:rsid w:val="00E8078B"/>
    <w:rsid w:val="00E8276C"/>
    <w:rsid w:val="00E831AB"/>
    <w:rsid w:val="00E83A74"/>
    <w:rsid w:val="00E84FE0"/>
    <w:rsid w:val="00E85A41"/>
    <w:rsid w:val="00E9183D"/>
    <w:rsid w:val="00E91AE5"/>
    <w:rsid w:val="00E93207"/>
    <w:rsid w:val="00E94871"/>
    <w:rsid w:val="00E95106"/>
    <w:rsid w:val="00E954C6"/>
    <w:rsid w:val="00E957CA"/>
    <w:rsid w:val="00E95875"/>
    <w:rsid w:val="00E95D99"/>
    <w:rsid w:val="00E960ED"/>
    <w:rsid w:val="00E96344"/>
    <w:rsid w:val="00E96CA9"/>
    <w:rsid w:val="00E96D84"/>
    <w:rsid w:val="00EA0266"/>
    <w:rsid w:val="00EA2311"/>
    <w:rsid w:val="00EA30BE"/>
    <w:rsid w:val="00EA59A5"/>
    <w:rsid w:val="00EA66F2"/>
    <w:rsid w:val="00EA7220"/>
    <w:rsid w:val="00EA7B95"/>
    <w:rsid w:val="00EB467C"/>
    <w:rsid w:val="00EC16C6"/>
    <w:rsid w:val="00EC4AF8"/>
    <w:rsid w:val="00EC4C26"/>
    <w:rsid w:val="00EC51E7"/>
    <w:rsid w:val="00EC5278"/>
    <w:rsid w:val="00EC68E7"/>
    <w:rsid w:val="00EC6A67"/>
    <w:rsid w:val="00EC6CF0"/>
    <w:rsid w:val="00EC75A2"/>
    <w:rsid w:val="00EC7BC3"/>
    <w:rsid w:val="00ED537F"/>
    <w:rsid w:val="00ED604D"/>
    <w:rsid w:val="00ED6BB4"/>
    <w:rsid w:val="00ED74F8"/>
    <w:rsid w:val="00ED7600"/>
    <w:rsid w:val="00EE10E8"/>
    <w:rsid w:val="00EE337A"/>
    <w:rsid w:val="00EE3D45"/>
    <w:rsid w:val="00EE5EC9"/>
    <w:rsid w:val="00EF04B8"/>
    <w:rsid w:val="00EF2561"/>
    <w:rsid w:val="00EF395C"/>
    <w:rsid w:val="00EF39F5"/>
    <w:rsid w:val="00EF5B32"/>
    <w:rsid w:val="00EF6073"/>
    <w:rsid w:val="00EF698B"/>
    <w:rsid w:val="00EF73A2"/>
    <w:rsid w:val="00F00A5F"/>
    <w:rsid w:val="00F00B85"/>
    <w:rsid w:val="00F013BD"/>
    <w:rsid w:val="00F02729"/>
    <w:rsid w:val="00F03C65"/>
    <w:rsid w:val="00F046AD"/>
    <w:rsid w:val="00F046F8"/>
    <w:rsid w:val="00F055EE"/>
    <w:rsid w:val="00F06BEF"/>
    <w:rsid w:val="00F10388"/>
    <w:rsid w:val="00F10A2B"/>
    <w:rsid w:val="00F10D96"/>
    <w:rsid w:val="00F1362C"/>
    <w:rsid w:val="00F140E4"/>
    <w:rsid w:val="00F147C7"/>
    <w:rsid w:val="00F1513C"/>
    <w:rsid w:val="00F17114"/>
    <w:rsid w:val="00F17644"/>
    <w:rsid w:val="00F178AE"/>
    <w:rsid w:val="00F200F8"/>
    <w:rsid w:val="00F212D4"/>
    <w:rsid w:val="00F23E7A"/>
    <w:rsid w:val="00F24A04"/>
    <w:rsid w:val="00F24F30"/>
    <w:rsid w:val="00F25F03"/>
    <w:rsid w:val="00F260C6"/>
    <w:rsid w:val="00F27384"/>
    <w:rsid w:val="00F30F61"/>
    <w:rsid w:val="00F33AFC"/>
    <w:rsid w:val="00F33D85"/>
    <w:rsid w:val="00F37CB4"/>
    <w:rsid w:val="00F403DF"/>
    <w:rsid w:val="00F414F1"/>
    <w:rsid w:val="00F42251"/>
    <w:rsid w:val="00F44287"/>
    <w:rsid w:val="00F45AFF"/>
    <w:rsid w:val="00F508B8"/>
    <w:rsid w:val="00F5122B"/>
    <w:rsid w:val="00F5515D"/>
    <w:rsid w:val="00F5573F"/>
    <w:rsid w:val="00F57034"/>
    <w:rsid w:val="00F57D4E"/>
    <w:rsid w:val="00F61755"/>
    <w:rsid w:val="00F61A73"/>
    <w:rsid w:val="00F62986"/>
    <w:rsid w:val="00F65F32"/>
    <w:rsid w:val="00F66B54"/>
    <w:rsid w:val="00F67C68"/>
    <w:rsid w:val="00F7044F"/>
    <w:rsid w:val="00F71774"/>
    <w:rsid w:val="00F71945"/>
    <w:rsid w:val="00F72CB1"/>
    <w:rsid w:val="00F766E5"/>
    <w:rsid w:val="00F767F3"/>
    <w:rsid w:val="00F80177"/>
    <w:rsid w:val="00F8087A"/>
    <w:rsid w:val="00F8208B"/>
    <w:rsid w:val="00F8215E"/>
    <w:rsid w:val="00F824F5"/>
    <w:rsid w:val="00F8502E"/>
    <w:rsid w:val="00F8518B"/>
    <w:rsid w:val="00F86FFF"/>
    <w:rsid w:val="00F8707A"/>
    <w:rsid w:val="00F87B10"/>
    <w:rsid w:val="00F90FAB"/>
    <w:rsid w:val="00F917B0"/>
    <w:rsid w:val="00F925F7"/>
    <w:rsid w:val="00F926BD"/>
    <w:rsid w:val="00F9374D"/>
    <w:rsid w:val="00F94C74"/>
    <w:rsid w:val="00F9518B"/>
    <w:rsid w:val="00F95D10"/>
    <w:rsid w:val="00F978C7"/>
    <w:rsid w:val="00FA03AA"/>
    <w:rsid w:val="00FA246A"/>
    <w:rsid w:val="00FA3219"/>
    <w:rsid w:val="00FA33B0"/>
    <w:rsid w:val="00FA3ABB"/>
    <w:rsid w:val="00FA604B"/>
    <w:rsid w:val="00FA7037"/>
    <w:rsid w:val="00FA79A5"/>
    <w:rsid w:val="00FB00B1"/>
    <w:rsid w:val="00FB0BAE"/>
    <w:rsid w:val="00FB0CDD"/>
    <w:rsid w:val="00FB419E"/>
    <w:rsid w:val="00FB4EE3"/>
    <w:rsid w:val="00FB5ACC"/>
    <w:rsid w:val="00FB6BFE"/>
    <w:rsid w:val="00FB72DA"/>
    <w:rsid w:val="00FC0DCC"/>
    <w:rsid w:val="00FC29B9"/>
    <w:rsid w:val="00FC3836"/>
    <w:rsid w:val="00FC3AA2"/>
    <w:rsid w:val="00FC6FD3"/>
    <w:rsid w:val="00FC7D0A"/>
    <w:rsid w:val="00FD0C2A"/>
    <w:rsid w:val="00FD0D79"/>
    <w:rsid w:val="00FD14B1"/>
    <w:rsid w:val="00FD18CB"/>
    <w:rsid w:val="00FD1EA7"/>
    <w:rsid w:val="00FD24C8"/>
    <w:rsid w:val="00FD3191"/>
    <w:rsid w:val="00FE1840"/>
    <w:rsid w:val="00FE2CFB"/>
    <w:rsid w:val="00FE305C"/>
    <w:rsid w:val="00FE6843"/>
    <w:rsid w:val="00FF0301"/>
    <w:rsid w:val="00FF1B15"/>
    <w:rsid w:val="00FF1EB3"/>
    <w:rsid w:val="00FF459D"/>
    <w:rsid w:val="0DBCEA01"/>
    <w:rsid w:val="1575EEBF"/>
    <w:rsid w:val="19A2474C"/>
    <w:rsid w:val="1BC3C14C"/>
    <w:rsid w:val="26FDC9B9"/>
    <w:rsid w:val="2AD42BB1"/>
    <w:rsid w:val="2EBCE201"/>
    <w:rsid w:val="5DBF91A3"/>
    <w:rsid w:val="7BCEC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FD37334D-F157-43EA-9569-B1E15E77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795FD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DB757F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DB757F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customStyle="1" w:styleId="B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BA4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desktopmodules/Specifications/SpecificationDetails.aspx?specificationId=3213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5AIRPNAIUNRU-1328258698-28466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https://nokia.sharepoint.com/sites/c5g/5gradio/_layouts/15/DocIdRedir.aspx?ID=5AIRPNAIUNRU-1328258698-28466</Url>
      <Description>5AIRPNAIUNRU-1328258698-28466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7E94E9-3FCC-400B-B05D-8BF90A8B5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89</TotalTime>
  <Pages>3</Pages>
  <Words>1257</Words>
  <Characters>7166</Characters>
  <Application>Microsoft Office Word</Application>
  <DocSecurity>0</DocSecurity>
  <Lines>59</Lines>
  <Paragraphs>16</Paragraphs>
  <ScaleCrop>false</ScaleCrop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578</cp:revision>
  <dcterms:created xsi:type="dcterms:W3CDTF">2023-09-25T13:37:00Z</dcterms:created>
  <dcterms:modified xsi:type="dcterms:W3CDTF">2023-11-02T12:07:00Z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8e1c1b78-ee79-4afa-9404-25b19d3c2c41</vt:lpwstr>
  </property>
  <property fmtid="{D5CDD505-2E9C-101B-9397-08002B2CF9AE}" pid="11" name="MediaServiceImageTags">
    <vt:lpwstr/>
  </property>
</Properties>
</file>